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F9B39" w14:textId="77777777" w:rsidR="00713FBD" w:rsidRPr="0020685A" w:rsidRDefault="00713FBD" w:rsidP="00713FBD">
      <w:pPr>
        <w:jc w:val="right"/>
        <w:rPr>
          <w:rFonts w:ascii="Times New Roman" w:hAnsi="Times New Roman" w:cs="Times New Roman"/>
        </w:rPr>
      </w:pPr>
      <w:r w:rsidRPr="0020685A">
        <w:rPr>
          <w:rFonts w:ascii="Times New Roman" w:hAnsi="Times New Roman" w:cs="Times New Roman"/>
        </w:rPr>
        <w:t>KINNITATUD</w:t>
      </w:r>
    </w:p>
    <w:p w14:paraId="7E82CB25" w14:textId="16E63E3B" w:rsidR="00713FBD" w:rsidRPr="0020685A" w:rsidRDefault="00713FBD" w:rsidP="00713FBD">
      <w:pPr>
        <w:jc w:val="right"/>
        <w:rPr>
          <w:rFonts w:ascii="Times New Roman" w:hAnsi="Times New Roman" w:cs="Times New Roman"/>
        </w:rPr>
      </w:pPr>
      <w:proofErr w:type="spellStart"/>
      <w:r w:rsidRPr="0020685A">
        <w:rPr>
          <w:rFonts w:ascii="Times New Roman" w:hAnsi="Times New Roman" w:cs="Times New Roman"/>
        </w:rPr>
        <w:t>juhatuse</w:t>
      </w:r>
      <w:proofErr w:type="spellEnd"/>
      <w:r w:rsidRPr="0020685A">
        <w:rPr>
          <w:rFonts w:ascii="Times New Roman" w:hAnsi="Times New Roman" w:cs="Times New Roman"/>
        </w:rPr>
        <w:t xml:space="preserve"> </w:t>
      </w:r>
      <w:proofErr w:type="spellStart"/>
      <w:r w:rsidRPr="0020685A">
        <w:rPr>
          <w:rFonts w:ascii="Times New Roman" w:hAnsi="Times New Roman" w:cs="Times New Roman"/>
        </w:rPr>
        <w:t>liikme</w:t>
      </w:r>
      <w:proofErr w:type="spellEnd"/>
      <w:r w:rsidRPr="0020685A">
        <w:rPr>
          <w:rFonts w:ascii="Times New Roman" w:hAnsi="Times New Roman" w:cs="Times New Roman"/>
        </w:rPr>
        <w:t xml:space="preserve"> 0</w:t>
      </w:r>
      <w:r w:rsidR="006868C6">
        <w:rPr>
          <w:rFonts w:ascii="Times New Roman" w:hAnsi="Times New Roman" w:cs="Times New Roman"/>
        </w:rPr>
        <w:t>7</w:t>
      </w:r>
      <w:r w:rsidRPr="0020685A">
        <w:rPr>
          <w:rFonts w:ascii="Times New Roman" w:hAnsi="Times New Roman" w:cs="Times New Roman"/>
        </w:rPr>
        <w:t>.06.2024</w:t>
      </w:r>
    </w:p>
    <w:p w14:paraId="7AB84AF1" w14:textId="77777777" w:rsidR="00713FBD" w:rsidRPr="0020685A" w:rsidRDefault="00713FBD" w:rsidP="00713FBD">
      <w:pPr>
        <w:jc w:val="right"/>
        <w:rPr>
          <w:rFonts w:ascii="Times New Roman" w:hAnsi="Times New Roman" w:cs="Times New Roman"/>
        </w:rPr>
      </w:pPr>
      <w:proofErr w:type="spellStart"/>
      <w:r w:rsidRPr="0020685A">
        <w:rPr>
          <w:rFonts w:ascii="Times New Roman" w:hAnsi="Times New Roman" w:cs="Times New Roman"/>
        </w:rPr>
        <w:t>otsusega</w:t>
      </w:r>
      <w:proofErr w:type="spellEnd"/>
      <w:r w:rsidRPr="0020685A">
        <w:rPr>
          <w:rFonts w:ascii="Times New Roman" w:hAnsi="Times New Roman" w:cs="Times New Roman"/>
        </w:rPr>
        <w:t xml:space="preserve"> nr 1.1/3</w:t>
      </w:r>
    </w:p>
    <w:p w14:paraId="0B1FED2D" w14:textId="77777777" w:rsidR="00713FBD" w:rsidRPr="009032A4" w:rsidRDefault="00713FBD" w:rsidP="00713FBD">
      <w:pPr>
        <w:jc w:val="both"/>
        <w:rPr>
          <w:rFonts w:ascii="Times New Roman" w:hAnsi="Times New Roman" w:cs="Times New Roman"/>
        </w:rPr>
      </w:pPr>
    </w:p>
    <w:p w14:paraId="62DA80EE" w14:textId="77777777" w:rsidR="00713FBD" w:rsidRPr="009032A4" w:rsidRDefault="00713FBD" w:rsidP="00713FBD">
      <w:pPr>
        <w:jc w:val="both"/>
        <w:rPr>
          <w:rFonts w:ascii="Times New Roman" w:hAnsi="Times New Roman" w:cs="Times New Roman"/>
          <w:b/>
        </w:rPr>
      </w:pPr>
      <w:r w:rsidRPr="009032A4">
        <w:rPr>
          <w:rFonts w:ascii="Times New Roman" w:hAnsi="Times New Roman" w:cs="Times New Roman"/>
          <w:b/>
          <w:caps/>
        </w:rPr>
        <w:t>Sihtasutus Eesti Riiklik Sümfoonaiorkester</w:t>
      </w:r>
      <w:r w:rsidRPr="009032A4">
        <w:rPr>
          <w:rFonts w:ascii="Times New Roman" w:hAnsi="Times New Roman" w:cs="Times New Roman"/>
          <w:b/>
        </w:rPr>
        <w:t xml:space="preserve"> ASJAAJAMISKORD</w:t>
      </w:r>
    </w:p>
    <w:p w14:paraId="73912364" w14:textId="77777777" w:rsidR="00713FBD" w:rsidRPr="009032A4" w:rsidRDefault="00713FBD" w:rsidP="00713FBD">
      <w:pPr>
        <w:jc w:val="both"/>
        <w:rPr>
          <w:rFonts w:ascii="Times New Roman" w:hAnsi="Times New Roman" w:cs="Times New Roman"/>
        </w:rPr>
      </w:pPr>
    </w:p>
    <w:p w14:paraId="2207B9FA" w14:textId="77777777" w:rsidR="00713FBD" w:rsidRPr="009032A4" w:rsidRDefault="00713FBD" w:rsidP="00713FBD">
      <w:pPr>
        <w:pStyle w:val="Loendilik"/>
        <w:numPr>
          <w:ilvl w:val="0"/>
          <w:numId w:val="12"/>
        </w:numPr>
        <w:spacing w:after="0" w:line="240" w:lineRule="auto"/>
        <w:ind w:left="426"/>
        <w:jc w:val="both"/>
        <w:rPr>
          <w:rFonts w:ascii="Times New Roman" w:hAnsi="Times New Roman" w:cs="Times New Roman"/>
          <w:b/>
          <w:sz w:val="24"/>
          <w:szCs w:val="24"/>
        </w:rPr>
      </w:pPr>
      <w:r w:rsidRPr="009032A4">
        <w:rPr>
          <w:rFonts w:ascii="Times New Roman" w:hAnsi="Times New Roman" w:cs="Times New Roman"/>
          <w:b/>
          <w:sz w:val="24"/>
          <w:szCs w:val="24"/>
        </w:rPr>
        <w:t>Eesmärk ja reguleerimisala</w:t>
      </w:r>
    </w:p>
    <w:p w14:paraId="1D766F09" w14:textId="1DDD49DE" w:rsidR="00713FBD" w:rsidRPr="009032A4" w:rsidRDefault="00713FBD" w:rsidP="00713FBD">
      <w:pPr>
        <w:pStyle w:val="Loendilik"/>
        <w:numPr>
          <w:ilvl w:val="1"/>
          <w:numId w:val="12"/>
        </w:numPr>
        <w:spacing w:after="0" w:line="240" w:lineRule="auto"/>
        <w:jc w:val="both"/>
        <w:rPr>
          <w:rFonts w:ascii="Times New Roman" w:hAnsi="Times New Roman" w:cs="Times New Roman"/>
          <w:sz w:val="24"/>
          <w:szCs w:val="24"/>
        </w:rPr>
      </w:pPr>
      <w:r w:rsidRPr="009032A4">
        <w:rPr>
          <w:rFonts w:ascii="Times New Roman" w:hAnsi="Times New Roman" w:cs="Times New Roman"/>
          <w:sz w:val="24"/>
          <w:szCs w:val="24"/>
        </w:rPr>
        <w:t xml:space="preserve">Asjaajamiskorra eesmärk on tagada </w:t>
      </w:r>
      <w:r w:rsidR="00E15D48">
        <w:rPr>
          <w:rFonts w:ascii="Times New Roman" w:hAnsi="Times New Roman" w:cs="Times New Roman"/>
          <w:b/>
          <w:sz w:val="24"/>
          <w:szCs w:val="24"/>
        </w:rPr>
        <w:t>SA</w:t>
      </w:r>
      <w:r w:rsidRPr="00AB5A52">
        <w:rPr>
          <w:rFonts w:ascii="Times New Roman" w:hAnsi="Times New Roman" w:cs="Times New Roman"/>
          <w:b/>
          <w:sz w:val="24"/>
          <w:szCs w:val="24"/>
        </w:rPr>
        <w:t xml:space="preserve"> Eesti Riiklik</w:t>
      </w:r>
      <w:r w:rsidR="00E15D48">
        <w:rPr>
          <w:rFonts w:ascii="Times New Roman" w:hAnsi="Times New Roman" w:cs="Times New Roman"/>
          <w:b/>
          <w:sz w:val="24"/>
          <w:szCs w:val="24"/>
        </w:rPr>
        <w:t>u</w:t>
      </w:r>
      <w:r w:rsidRPr="00AB5A52">
        <w:rPr>
          <w:rFonts w:ascii="Times New Roman" w:hAnsi="Times New Roman" w:cs="Times New Roman"/>
          <w:b/>
          <w:sz w:val="24"/>
          <w:szCs w:val="24"/>
        </w:rPr>
        <w:t xml:space="preserve"> Sümfooniaorkest</w:t>
      </w:r>
      <w:r w:rsidR="00E15D48">
        <w:rPr>
          <w:rFonts w:ascii="Times New Roman" w:hAnsi="Times New Roman" w:cs="Times New Roman"/>
          <w:b/>
          <w:sz w:val="24"/>
          <w:szCs w:val="24"/>
        </w:rPr>
        <w:t>ri</w:t>
      </w:r>
      <w:r w:rsidRPr="009032A4">
        <w:rPr>
          <w:rFonts w:ascii="Times New Roman" w:hAnsi="Times New Roman" w:cs="Times New Roman"/>
          <w:sz w:val="24"/>
          <w:szCs w:val="24"/>
        </w:rPr>
        <w:t xml:space="preserve"> (edaspidi ERSO) tegevuse usaldusväärne dokumenteerimine, tegevuse läbipaistvus ning tegevuse tulemusena tekkiva teabe autentsus ja säilimine.</w:t>
      </w:r>
    </w:p>
    <w:p w14:paraId="638E5D1F" w14:textId="77777777" w:rsidR="00713FBD" w:rsidRPr="009032A4" w:rsidRDefault="00713FBD" w:rsidP="00713FBD">
      <w:pPr>
        <w:pStyle w:val="Loendilik"/>
        <w:numPr>
          <w:ilvl w:val="1"/>
          <w:numId w:val="12"/>
        </w:numPr>
        <w:spacing w:after="0" w:line="240" w:lineRule="auto"/>
        <w:jc w:val="both"/>
        <w:rPr>
          <w:rFonts w:ascii="Times New Roman" w:hAnsi="Times New Roman" w:cs="Times New Roman"/>
          <w:sz w:val="24"/>
          <w:szCs w:val="24"/>
        </w:rPr>
      </w:pPr>
      <w:r w:rsidRPr="009032A4">
        <w:rPr>
          <w:rFonts w:ascii="Times New Roman" w:hAnsi="Times New Roman" w:cs="Times New Roman"/>
          <w:sz w:val="24"/>
          <w:szCs w:val="24"/>
        </w:rPr>
        <w:t>Asjaajamiskord sätestab ERSO asjaajamise korraldamise ühtsed alused, määrates kindlaks ERSO asjaajamise üldpõhimõtted.</w:t>
      </w:r>
    </w:p>
    <w:p w14:paraId="67975895" w14:textId="77777777" w:rsidR="00713FBD" w:rsidRPr="009032A4" w:rsidRDefault="00713FBD" w:rsidP="00713FBD">
      <w:pPr>
        <w:jc w:val="both"/>
        <w:rPr>
          <w:rFonts w:ascii="Times New Roman" w:hAnsi="Times New Roman" w:cs="Times New Roman"/>
          <w:b/>
        </w:rPr>
      </w:pPr>
    </w:p>
    <w:p w14:paraId="342E42AB" w14:textId="77777777" w:rsidR="00713FBD" w:rsidRPr="009032A4" w:rsidRDefault="00713FBD" w:rsidP="00713FBD">
      <w:pPr>
        <w:pStyle w:val="Loendilik"/>
        <w:numPr>
          <w:ilvl w:val="0"/>
          <w:numId w:val="12"/>
        </w:numPr>
        <w:spacing w:after="0" w:line="240" w:lineRule="auto"/>
        <w:ind w:left="426"/>
        <w:jc w:val="both"/>
        <w:rPr>
          <w:rFonts w:ascii="Times New Roman" w:hAnsi="Times New Roman" w:cs="Times New Roman"/>
          <w:b/>
          <w:sz w:val="24"/>
          <w:szCs w:val="24"/>
        </w:rPr>
      </w:pPr>
      <w:r w:rsidRPr="009032A4">
        <w:rPr>
          <w:rFonts w:ascii="Times New Roman" w:hAnsi="Times New Roman" w:cs="Times New Roman"/>
          <w:b/>
          <w:sz w:val="24"/>
          <w:szCs w:val="24"/>
        </w:rPr>
        <w:t>Terminid</w:t>
      </w:r>
    </w:p>
    <w:p w14:paraId="6DC05B3B" w14:textId="77777777" w:rsidR="00713FBD" w:rsidRPr="009032A4" w:rsidRDefault="00713FBD" w:rsidP="00713FBD">
      <w:pPr>
        <w:pStyle w:val="Loendilik"/>
        <w:numPr>
          <w:ilvl w:val="1"/>
          <w:numId w:val="12"/>
        </w:numPr>
        <w:spacing w:after="0" w:line="240" w:lineRule="auto"/>
        <w:jc w:val="both"/>
        <w:rPr>
          <w:rFonts w:ascii="Times New Roman" w:hAnsi="Times New Roman" w:cs="Times New Roman"/>
          <w:b/>
          <w:sz w:val="24"/>
          <w:szCs w:val="24"/>
        </w:rPr>
      </w:pPr>
      <w:r w:rsidRPr="009032A4">
        <w:rPr>
          <w:rFonts w:ascii="Times New Roman" w:hAnsi="Times New Roman" w:cs="Times New Roman"/>
          <w:sz w:val="24"/>
          <w:szCs w:val="24"/>
        </w:rPr>
        <w:t>Korras kasutatakse termineid järgmises tähenduses:</w:t>
      </w:r>
    </w:p>
    <w:p w14:paraId="0778E0B8" w14:textId="77777777" w:rsidR="00713FBD" w:rsidRPr="009032A4" w:rsidRDefault="00713FBD" w:rsidP="00713FBD">
      <w:pPr>
        <w:pStyle w:val="Loendilik"/>
        <w:numPr>
          <w:ilvl w:val="2"/>
          <w:numId w:val="12"/>
        </w:numPr>
        <w:spacing w:after="0" w:line="240" w:lineRule="auto"/>
        <w:jc w:val="both"/>
        <w:rPr>
          <w:rFonts w:ascii="Times New Roman" w:hAnsi="Times New Roman" w:cs="Times New Roman"/>
          <w:sz w:val="24"/>
          <w:szCs w:val="24"/>
        </w:rPr>
      </w:pPr>
      <w:r w:rsidRPr="009032A4">
        <w:rPr>
          <w:rFonts w:ascii="Times New Roman" w:hAnsi="Times New Roman" w:cs="Times New Roman"/>
          <w:sz w:val="24"/>
          <w:szCs w:val="24"/>
        </w:rPr>
        <w:t>arhivaal on teave, millele avalik arhiiv on hindamise tulemusena andnud arhiiviväärtuse;</w:t>
      </w:r>
    </w:p>
    <w:p w14:paraId="4351B71B" w14:textId="77777777" w:rsidR="00713FBD" w:rsidRPr="009032A4" w:rsidRDefault="00713FBD" w:rsidP="00713FBD">
      <w:pPr>
        <w:pStyle w:val="Loendilik"/>
        <w:numPr>
          <w:ilvl w:val="2"/>
          <w:numId w:val="12"/>
        </w:numPr>
        <w:spacing w:after="0" w:line="240" w:lineRule="auto"/>
        <w:jc w:val="both"/>
        <w:rPr>
          <w:rFonts w:ascii="Times New Roman" w:hAnsi="Times New Roman" w:cs="Times New Roman"/>
          <w:sz w:val="24"/>
          <w:szCs w:val="24"/>
        </w:rPr>
      </w:pPr>
      <w:r w:rsidRPr="009032A4">
        <w:rPr>
          <w:rFonts w:ascii="Times New Roman" w:hAnsi="Times New Roman" w:cs="Times New Roman"/>
          <w:sz w:val="24"/>
          <w:szCs w:val="24"/>
        </w:rPr>
        <w:t>asi on ühes küsimuses peetav kirjavahetus ja menetlustoimingud;</w:t>
      </w:r>
    </w:p>
    <w:p w14:paraId="30EA4C7E" w14:textId="77777777" w:rsidR="00713FBD" w:rsidRPr="009032A4" w:rsidRDefault="00713FBD" w:rsidP="00713FBD">
      <w:pPr>
        <w:pStyle w:val="Loendilik"/>
        <w:numPr>
          <w:ilvl w:val="2"/>
          <w:numId w:val="12"/>
        </w:numPr>
        <w:spacing w:after="0" w:line="240" w:lineRule="auto"/>
        <w:jc w:val="both"/>
        <w:rPr>
          <w:rFonts w:ascii="Times New Roman" w:hAnsi="Times New Roman" w:cs="Times New Roman"/>
          <w:sz w:val="24"/>
          <w:szCs w:val="24"/>
        </w:rPr>
      </w:pPr>
      <w:r w:rsidRPr="009032A4">
        <w:rPr>
          <w:rFonts w:ascii="Times New Roman" w:hAnsi="Times New Roman" w:cs="Times New Roman"/>
          <w:sz w:val="24"/>
          <w:szCs w:val="24"/>
        </w:rPr>
        <w:t>asjaajamine on tegevus, mis on seotud dokumentide koostamise, vormistamise, registreerimise, süstematiseerimise ja menetlemise ning teabe säilitamisega;</w:t>
      </w:r>
    </w:p>
    <w:p w14:paraId="278554C4" w14:textId="77777777" w:rsidR="00713FBD" w:rsidRPr="009032A4" w:rsidRDefault="00713FBD" w:rsidP="00713FBD">
      <w:pPr>
        <w:pStyle w:val="Loendilik"/>
        <w:numPr>
          <w:ilvl w:val="2"/>
          <w:numId w:val="12"/>
        </w:numPr>
        <w:spacing w:after="0" w:line="240" w:lineRule="auto"/>
        <w:jc w:val="both"/>
        <w:rPr>
          <w:rFonts w:ascii="Times New Roman" w:hAnsi="Times New Roman" w:cs="Times New Roman"/>
          <w:sz w:val="24"/>
          <w:szCs w:val="24"/>
        </w:rPr>
      </w:pPr>
      <w:r w:rsidRPr="009032A4">
        <w:rPr>
          <w:rFonts w:ascii="Times New Roman" w:hAnsi="Times New Roman" w:cs="Times New Roman"/>
          <w:sz w:val="24"/>
          <w:szCs w:val="24"/>
        </w:rPr>
        <w:t>dokumendiplank on kindla formaadi ja püsielementidega paberplank või tehnilisi erisusi arvestav elektrooniline vorm;</w:t>
      </w:r>
    </w:p>
    <w:p w14:paraId="4111B89F" w14:textId="77777777" w:rsidR="00713FBD" w:rsidRPr="009032A4" w:rsidRDefault="00713FBD" w:rsidP="00713FBD">
      <w:pPr>
        <w:pStyle w:val="Loendilik"/>
        <w:numPr>
          <w:ilvl w:val="2"/>
          <w:numId w:val="12"/>
        </w:numPr>
        <w:spacing w:after="0" w:line="240" w:lineRule="auto"/>
        <w:jc w:val="both"/>
        <w:rPr>
          <w:rFonts w:ascii="Times New Roman" w:hAnsi="Times New Roman" w:cs="Times New Roman"/>
          <w:sz w:val="24"/>
          <w:szCs w:val="24"/>
        </w:rPr>
      </w:pPr>
      <w:r w:rsidRPr="009032A4">
        <w:rPr>
          <w:rFonts w:ascii="Times New Roman" w:hAnsi="Times New Roman" w:cs="Times New Roman"/>
          <w:sz w:val="24"/>
          <w:szCs w:val="24"/>
        </w:rPr>
        <w:t>dokument on paberile, faili või e-kirja jäädvustatud teave, mis on loodud või saadud asutuse või isiku tegevuse käigus ning mille sisu, vorm ja struktuur on küllaldane faktide või tegevuse tõendamiseks;</w:t>
      </w:r>
    </w:p>
    <w:p w14:paraId="5FE4884C" w14:textId="77777777" w:rsidR="00713FBD" w:rsidRPr="009032A4" w:rsidRDefault="00713FBD" w:rsidP="00713FBD">
      <w:pPr>
        <w:pStyle w:val="Loendilik"/>
        <w:numPr>
          <w:ilvl w:val="2"/>
          <w:numId w:val="12"/>
        </w:numPr>
        <w:spacing w:after="0" w:line="240" w:lineRule="auto"/>
        <w:jc w:val="both"/>
        <w:rPr>
          <w:rFonts w:ascii="Times New Roman" w:hAnsi="Times New Roman" w:cs="Times New Roman"/>
          <w:sz w:val="24"/>
          <w:szCs w:val="24"/>
        </w:rPr>
      </w:pPr>
      <w:r w:rsidRPr="009032A4">
        <w:rPr>
          <w:rFonts w:ascii="Times New Roman" w:hAnsi="Times New Roman" w:cs="Times New Roman"/>
          <w:sz w:val="24"/>
          <w:szCs w:val="24"/>
        </w:rPr>
        <w:t>e-kiri on e-posti teel edastatav sõnum;</w:t>
      </w:r>
    </w:p>
    <w:p w14:paraId="5D4DB1F6" w14:textId="77777777" w:rsidR="00713FBD" w:rsidRPr="009032A4" w:rsidRDefault="00713FBD" w:rsidP="00713FBD">
      <w:pPr>
        <w:pStyle w:val="Loendilik"/>
        <w:numPr>
          <w:ilvl w:val="2"/>
          <w:numId w:val="12"/>
        </w:numPr>
        <w:spacing w:after="0" w:line="240" w:lineRule="auto"/>
        <w:jc w:val="both"/>
        <w:rPr>
          <w:rFonts w:ascii="Times New Roman" w:hAnsi="Times New Roman" w:cs="Times New Roman"/>
          <w:sz w:val="24"/>
          <w:szCs w:val="24"/>
        </w:rPr>
      </w:pPr>
      <w:r w:rsidRPr="009032A4">
        <w:rPr>
          <w:rFonts w:ascii="Times New Roman" w:hAnsi="Times New Roman" w:cs="Times New Roman"/>
          <w:sz w:val="24"/>
          <w:szCs w:val="24"/>
        </w:rPr>
        <w:t>server on Riigi Info- ja Kommunikatsioonitehnoloogia Keskuse all olev server;</w:t>
      </w:r>
    </w:p>
    <w:p w14:paraId="08B108DB" w14:textId="77777777" w:rsidR="00713FBD" w:rsidRPr="009032A4" w:rsidRDefault="00713FBD" w:rsidP="00713FBD">
      <w:pPr>
        <w:pStyle w:val="Loendilik"/>
        <w:numPr>
          <w:ilvl w:val="2"/>
          <w:numId w:val="12"/>
        </w:numPr>
        <w:spacing w:after="0" w:line="240" w:lineRule="auto"/>
        <w:jc w:val="both"/>
        <w:rPr>
          <w:rFonts w:ascii="Times New Roman" w:hAnsi="Times New Roman" w:cs="Times New Roman"/>
          <w:sz w:val="24"/>
          <w:szCs w:val="24"/>
        </w:rPr>
      </w:pPr>
      <w:r w:rsidRPr="009032A4">
        <w:rPr>
          <w:rFonts w:ascii="Times New Roman" w:hAnsi="Times New Roman" w:cs="Times New Roman"/>
          <w:sz w:val="24"/>
          <w:szCs w:val="24"/>
        </w:rPr>
        <w:t>juurdepääs teabele on õigus ja võimalus tutvuda teabega;</w:t>
      </w:r>
    </w:p>
    <w:p w14:paraId="0AAD6EE9" w14:textId="77777777" w:rsidR="00713FBD" w:rsidRPr="009032A4" w:rsidRDefault="00713FBD" w:rsidP="00713FBD">
      <w:pPr>
        <w:pStyle w:val="Loendilik"/>
        <w:numPr>
          <w:ilvl w:val="2"/>
          <w:numId w:val="12"/>
        </w:numPr>
        <w:spacing w:after="0" w:line="240" w:lineRule="auto"/>
        <w:jc w:val="both"/>
        <w:rPr>
          <w:rFonts w:ascii="Times New Roman" w:hAnsi="Times New Roman" w:cs="Times New Roman"/>
          <w:sz w:val="24"/>
          <w:szCs w:val="24"/>
        </w:rPr>
      </w:pPr>
      <w:r w:rsidRPr="009032A4">
        <w:rPr>
          <w:rFonts w:ascii="Times New Roman" w:hAnsi="Times New Roman" w:cs="Times New Roman"/>
          <w:sz w:val="24"/>
          <w:szCs w:val="24"/>
        </w:rPr>
        <w:t>säilitustähtaeg on aeg, mille jooksul teave tuleb säilitada. Tähtaeg esitatakse tavaliselt aastates või alatisena;</w:t>
      </w:r>
    </w:p>
    <w:p w14:paraId="3A84A0B5" w14:textId="77777777" w:rsidR="00713FBD" w:rsidRPr="009032A4" w:rsidRDefault="00713FBD" w:rsidP="00713FBD">
      <w:pPr>
        <w:pStyle w:val="Loendilik"/>
        <w:numPr>
          <w:ilvl w:val="2"/>
          <w:numId w:val="12"/>
        </w:numPr>
        <w:spacing w:after="0" w:line="240" w:lineRule="auto"/>
        <w:jc w:val="both"/>
        <w:rPr>
          <w:rFonts w:ascii="Times New Roman" w:hAnsi="Times New Roman" w:cs="Times New Roman"/>
          <w:sz w:val="24"/>
          <w:szCs w:val="24"/>
        </w:rPr>
      </w:pPr>
      <w:r w:rsidRPr="009032A4">
        <w:rPr>
          <w:rFonts w:ascii="Times New Roman" w:hAnsi="Times New Roman" w:cs="Times New Roman"/>
          <w:sz w:val="24"/>
          <w:szCs w:val="24"/>
        </w:rPr>
        <w:t>teave on mis tahes viisil mis tahes teabekandjale jäädvustatud, avalikke ülesandeid täites saadud või loodud andmed ja dokument;</w:t>
      </w:r>
    </w:p>
    <w:p w14:paraId="0D162536" w14:textId="77777777" w:rsidR="00713FBD" w:rsidRDefault="00713FBD" w:rsidP="00713FBD">
      <w:pPr>
        <w:pStyle w:val="Loendilik"/>
        <w:numPr>
          <w:ilvl w:val="2"/>
          <w:numId w:val="12"/>
        </w:numPr>
        <w:spacing w:after="0" w:line="240" w:lineRule="auto"/>
        <w:jc w:val="both"/>
        <w:rPr>
          <w:rFonts w:ascii="Times New Roman" w:hAnsi="Times New Roman" w:cs="Times New Roman"/>
          <w:sz w:val="24"/>
          <w:szCs w:val="24"/>
        </w:rPr>
      </w:pPr>
      <w:r w:rsidRPr="009032A4">
        <w:rPr>
          <w:rFonts w:ascii="Times New Roman" w:hAnsi="Times New Roman" w:cs="Times New Roman"/>
          <w:sz w:val="24"/>
          <w:szCs w:val="24"/>
        </w:rPr>
        <w:t>toimik on asjaajamises sisu või liigi poolest kokku kuuluvate dokumentide kogum, mis tavaliselt piirdub ühe asjaajamisperioodiga.</w:t>
      </w:r>
    </w:p>
    <w:p w14:paraId="259E39D9" w14:textId="77777777" w:rsidR="00713FBD" w:rsidRPr="009032A4" w:rsidRDefault="00713FBD" w:rsidP="00713FBD">
      <w:pPr>
        <w:pStyle w:val="Loendilik"/>
        <w:numPr>
          <w:ilvl w:val="2"/>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ASTRA on liigitusskeem, digitaalne töökeskkond (Asutuste Töö Rahvusarhiiviga)</w:t>
      </w:r>
    </w:p>
    <w:p w14:paraId="421DFA45" w14:textId="77777777" w:rsidR="00713FBD" w:rsidRPr="009032A4" w:rsidRDefault="00713FBD" w:rsidP="00713FBD">
      <w:pPr>
        <w:jc w:val="both"/>
        <w:rPr>
          <w:rFonts w:ascii="Times New Roman" w:hAnsi="Times New Roman" w:cs="Times New Roman"/>
          <w:b/>
        </w:rPr>
      </w:pPr>
    </w:p>
    <w:p w14:paraId="13170B00" w14:textId="77777777" w:rsidR="00713FBD" w:rsidRPr="009032A4" w:rsidRDefault="00713FBD" w:rsidP="00713FBD">
      <w:pPr>
        <w:pStyle w:val="Loendilik"/>
        <w:numPr>
          <w:ilvl w:val="0"/>
          <w:numId w:val="12"/>
        </w:numPr>
        <w:spacing w:after="0" w:line="240" w:lineRule="auto"/>
        <w:ind w:left="426"/>
        <w:jc w:val="both"/>
        <w:rPr>
          <w:rFonts w:ascii="Times New Roman" w:hAnsi="Times New Roman" w:cs="Times New Roman"/>
          <w:b/>
          <w:sz w:val="24"/>
          <w:szCs w:val="24"/>
        </w:rPr>
      </w:pPr>
      <w:r w:rsidRPr="009032A4">
        <w:rPr>
          <w:rFonts w:ascii="Times New Roman" w:hAnsi="Times New Roman" w:cs="Times New Roman"/>
          <w:b/>
          <w:sz w:val="24"/>
          <w:szCs w:val="24"/>
        </w:rPr>
        <w:t>Asjaajamise üldpõhimõtted</w:t>
      </w:r>
    </w:p>
    <w:p w14:paraId="760DC1FC" w14:textId="77777777" w:rsidR="00713FBD" w:rsidRPr="009032A4" w:rsidRDefault="00713FBD" w:rsidP="00713FBD">
      <w:pPr>
        <w:pStyle w:val="Loendilik"/>
        <w:numPr>
          <w:ilvl w:val="1"/>
          <w:numId w:val="12"/>
        </w:numPr>
        <w:spacing w:after="0" w:line="240" w:lineRule="auto"/>
        <w:jc w:val="both"/>
        <w:rPr>
          <w:rFonts w:ascii="Times New Roman" w:hAnsi="Times New Roman" w:cs="Times New Roman"/>
          <w:sz w:val="24"/>
          <w:szCs w:val="24"/>
        </w:rPr>
      </w:pPr>
      <w:r w:rsidRPr="009032A4">
        <w:rPr>
          <w:rFonts w:ascii="Times New Roman" w:hAnsi="Times New Roman" w:cs="Times New Roman"/>
          <w:sz w:val="24"/>
          <w:szCs w:val="24"/>
        </w:rPr>
        <w:t>Asjaajamises lähtutakse haldusmenetluse seadusest, avaliku teabe seadusest, märgukirjale ja selgitustaotlusele vastamise ning kollektiivse pöördumise esitamise seadusest, Vabariigi Valitsuse 25. mai 2017 määrusest nr 88 „Teenuste korraldamise ja teabehalduse alused“ ja 22. detsembri 2011 määrusest nr 180 „Hea õigusloome ja normitehnika eeskiri“ ning muudest õigusaktidest ja standarditest, samuti heast tavast ning üldtunnustatud viisakus- ja eetika reeglitest.</w:t>
      </w:r>
    </w:p>
    <w:p w14:paraId="08D7C93A" w14:textId="77777777" w:rsidR="00713FBD" w:rsidRPr="009032A4" w:rsidRDefault="00713FBD" w:rsidP="00713FBD">
      <w:pPr>
        <w:pStyle w:val="Loendilik"/>
        <w:numPr>
          <w:ilvl w:val="1"/>
          <w:numId w:val="12"/>
        </w:numPr>
        <w:spacing w:after="0" w:line="240" w:lineRule="auto"/>
        <w:jc w:val="both"/>
        <w:rPr>
          <w:rFonts w:ascii="Times New Roman" w:hAnsi="Times New Roman" w:cs="Times New Roman"/>
          <w:sz w:val="24"/>
          <w:szCs w:val="24"/>
        </w:rPr>
      </w:pPr>
      <w:r w:rsidRPr="009032A4">
        <w:rPr>
          <w:rFonts w:ascii="Times New Roman" w:hAnsi="Times New Roman" w:cs="Times New Roman"/>
          <w:sz w:val="24"/>
          <w:szCs w:val="24"/>
        </w:rPr>
        <w:t>ERSO haldab, jagab ja vahetab teavet elektrooniliselt, sh koostab ja menetleb dokumente elektrooniliselt või vastavalt võimalustele.</w:t>
      </w:r>
    </w:p>
    <w:p w14:paraId="594F601B" w14:textId="77777777" w:rsidR="00713FBD" w:rsidRPr="009032A4" w:rsidRDefault="00713FBD" w:rsidP="00713FBD">
      <w:pPr>
        <w:pStyle w:val="Loendilik"/>
        <w:numPr>
          <w:ilvl w:val="1"/>
          <w:numId w:val="12"/>
        </w:numPr>
        <w:spacing w:after="0" w:line="240" w:lineRule="auto"/>
        <w:jc w:val="both"/>
        <w:rPr>
          <w:rFonts w:ascii="Times New Roman" w:hAnsi="Times New Roman" w:cs="Times New Roman"/>
          <w:sz w:val="24"/>
          <w:szCs w:val="24"/>
        </w:rPr>
      </w:pPr>
      <w:r w:rsidRPr="009032A4">
        <w:rPr>
          <w:rFonts w:ascii="Times New Roman" w:hAnsi="Times New Roman" w:cs="Times New Roman"/>
          <w:sz w:val="24"/>
          <w:szCs w:val="24"/>
        </w:rPr>
        <w:t>Paberdokumendid skänneeritakse, välja arvatud juhul, kui see on dokumendi mahu tõttu ebaotstarbekas või kui seadusest tuleneb teistsugune nõue.</w:t>
      </w:r>
    </w:p>
    <w:p w14:paraId="5526C1D3" w14:textId="77777777" w:rsidR="00713FBD" w:rsidRPr="009032A4" w:rsidRDefault="00713FBD" w:rsidP="00713FBD">
      <w:pPr>
        <w:pStyle w:val="Loendilik"/>
        <w:numPr>
          <w:ilvl w:val="1"/>
          <w:numId w:val="12"/>
        </w:numPr>
        <w:spacing w:after="0" w:line="240" w:lineRule="auto"/>
        <w:jc w:val="both"/>
        <w:rPr>
          <w:rFonts w:ascii="Times New Roman" w:hAnsi="Times New Roman" w:cs="Times New Roman"/>
          <w:sz w:val="24"/>
          <w:szCs w:val="24"/>
        </w:rPr>
      </w:pPr>
      <w:r w:rsidRPr="009032A4">
        <w:rPr>
          <w:rFonts w:ascii="Times New Roman" w:hAnsi="Times New Roman" w:cs="Times New Roman"/>
          <w:sz w:val="24"/>
          <w:szCs w:val="24"/>
        </w:rPr>
        <w:t>Paberdokumendi skänneerimise korral võib originaaldokumendi tagastada selle esitajale või saatjale või hävitada, kui teave kanti serverisse arhiivieeskirjas sätestatud korras ja originaali säilitamise nõue ei tulene õigusaktist.</w:t>
      </w:r>
    </w:p>
    <w:p w14:paraId="4AE6A992" w14:textId="77777777" w:rsidR="00713FBD" w:rsidRPr="009032A4" w:rsidRDefault="00713FBD" w:rsidP="00713FBD">
      <w:pPr>
        <w:pStyle w:val="Loendilik"/>
        <w:numPr>
          <w:ilvl w:val="1"/>
          <w:numId w:val="12"/>
        </w:numPr>
        <w:spacing w:after="0" w:line="240" w:lineRule="auto"/>
        <w:jc w:val="both"/>
        <w:rPr>
          <w:rFonts w:ascii="Times New Roman" w:hAnsi="Times New Roman" w:cs="Times New Roman"/>
          <w:sz w:val="24"/>
          <w:szCs w:val="24"/>
        </w:rPr>
      </w:pPr>
      <w:r w:rsidRPr="009032A4">
        <w:rPr>
          <w:rFonts w:ascii="Times New Roman" w:hAnsi="Times New Roman" w:cs="Times New Roman"/>
          <w:sz w:val="24"/>
          <w:szCs w:val="24"/>
        </w:rPr>
        <w:t>ERSO ei kogu tarbetut teavet ning väldib teabe dubleerimist, eelistades elektrooniliste andmetena hoitavat teavet dokumendina (paberi, faili või e-kirjana) hoitavale teabele. Elektrooniliste andmetena hoitava teabe taasesitamine säilitustähtaja jooksul tagatakse infotehnoloogiliste vahenditega. ERSO peab tagama ja vastutama asjaajamise korraldamise ja asjade lahendamise eest.</w:t>
      </w:r>
    </w:p>
    <w:p w14:paraId="0E0431CA" w14:textId="77777777" w:rsidR="00713FBD" w:rsidRPr="009032A4" w:rsidRDefault="00713FBD" w:rsidP="00713FBD">
      <w:pPr>
        <w:pStyle w:val="Loendilik"/>
        <w:spacing w:after="0" w:line="240" w:lineRule="auto"/>
        <w:jc w:val="both"/>
        <w:rPr>
          <w:rFonts w:ascii="Times New Roman" w:hAnsi="Times New Roman" w:cs="Times New Roman"/>
          <w:sz w:val="24"/>
          <w:szCs w:val="24"/>
        </w:rPr>
      </w:pPr>
    </w:p>
    <w:p w14:paraId="51F6CD80" w14:textId="77777777" w:rsidR="00713FBD" w:rsidRPr="009032A4" w:rsidRDefault="00713FBD" w:rsidP="00713FBD">
      <w:pPr>
        <w:pStyle w:val="Loendilik"/>
        <w:numPr>
          <w:ilvl w:val="0"/>
          <w:numId w:val="12"/>
        </w:numPr>
        <w:spacing w:after="0" w:line="240" w:lineRule="auto"/>
        <w:ind w:left="426"/>
        <w:jc w:val="both"/>
        <w:rPr>
          <w:rFonts w:ascii="Times New Roman" w:hAnsi="Times New Roman" w:cs="Times New Roman"/>
          <w:b/>
          <w:sz w:val="24"/>
          <w:szCs w:val="24"/>
        </w:rPr>
      </w:pPr>
      <w:r w:rsidRPr="009032A4">
        <w:rPr>
          <w:rFonts w:ascii="Times New Roman" w:hAnsi="Times New Roman" w:cs="Times New Roman"/>
          <w:b/>
          <w:sz w:val="24"/>
          <w:szCs w:val="24"/>
        </w:rPr>
        <w:t>Ülesanded ja vastutus asjaajamise korraldamisel</w:t>
      </w:r>
    </w:p>
    <w:p w14:paraId="04368D68" w14:textId="77777777" w:rsidR="00713FBD" w:rsidRPr="009032A4" w:rsidRDefault="00713FBD" w:rsidP="00713FBD">
      <w:pPr>
        <w:pStyle w:val="Loendilik"/>
        <w:numPr>
          <w:ilvl w:val="1"/>
          <w:numId w:val="12"/>
        </w:numPr>
        <w:spacing w:after="0" w:line="240" w:lineRule="auto"/>
        <w:jc w:val="both"/>
        <w:rPr>
          <w:rFonts w:ascii="Times New Roman" w:hAnsi="Times New Roman" w:cs="Times New Roman"/>
          <w:sz w:val="24"/>
          <w:szCs w:val="24"/>
        </w:rPr>
      </w:pPr>
      <w:r w:rsidRPr="009032A4">
        <w:rPr>
          <w:rFonts w:ascii="Times New Roman" w:hAnsi="Times New Roman" w:cs="Times New Roman"/>
          <w:sz w:val="24"/>
          <w:szCs w:val="24"/>
        </w:rPr>
        <w:t>ERSO tagab ja vastutab asjaajamise korraldamise ja lahendamise eest, sealhulgas:</w:t>
      </w:r>
    </w:p>
    <w:p w14:paraId="3BDB8375" w14:textId="77777777" w:rsidR="00713FBD" w:rsidRPr="009032A4" w:rsidRDefault="00713FBD" w:rsidP="00713FBD">
      <w:pPr>
        <w:pStyle w:val="Loendilik"/>
        <w:numPr>
          <w:ilvl w:val="2"/>
          <w:numId w:val="12"/>
        </w:numPr>
        <w:spacing w:after="0" w:line="240" w:lineRule="auto"/>
        <w:jc w:val="both"/>
        <w:rPr>
          <w:rFonts w:ascii="Times New Roman" w:hAnsi="Times New Roman" w:cs="Times New Roman"/>
          <w:sz w:val="24"/>
          <w:szCs w:val="24"/>
        </w:rPr>
      </w:pPr>
      <w:r w:rsidRPr="009032A4">
        <w:rPr>
          <w:rFonts w:ascii="Times New Roman" w:hAnsi="Times New Roman" w:cs="Times New Roman"/>
          <w:sz w:val="24"/>
          <w:szCs w:val="24"/>
        </w:rPr>
        <w:t>tegevuste õige, kõikehõlmava ja asjakohase dokumenteerimise eest;</w:t>
      </w:r>
    </w:p>
    <w:p w14:paraId="6F4EED94" w14:textId="77777777" w:rsidR="00713FBD" w:rsidRPr="009032A4" w:rsidRDefault="00713FBD" w:rsidP="00713FBD">
      <w:pPr>
        <w:pStyle w:val="Loendilik"/>
        <w:numPr>
          <w:ilvl w:val="2"/>
          <w:numId w:val="12"/>
        </w:numPr>
        <w:spacing w:after="0" w:line="240" w:lineRule="auto"/>
        <w:jc w:val="both"/>
        <w:rPr>
          <w:rFonts w:ascii="Times New Roman" w:hAnsi="Times New Roman" w:cs="Times New Roman"/>
          <w:sz w:val="24"/>
          <w:szCs w:val="24"/>
        </w:rPr>
      </w:pPr>
      <w:r w:rsidRPr="009032A4">
        <w:rPr>
          <w:rFonts w:ascii="Times New Roman" w:hAnsi="Times New Roman" w:cs="Times New Roman"/>
          <w:sz w:val="24"/>
          <w:szCs w:val="24"/>
        </w:rPr>
        <w:t xml:space="preserve">teabe menetlemise, hävitamise, säilitamise ja arhiveerimise eest; </w:t>
      </w:r>
    </w:p>
    <w:p w14:paraId="41FD2AF2" w14:textId="77777777" w:rsidR="00713FBD" w:rsidRPr="009032A4" w:rsidRDefault="00713FBD" w:rsidP="00713FBD">
      <w:pPr>
        <w:pStyle w:val="Loendilik"/>
        <w:numPr>
          <w:ilvl w:val="2"/>
          <w:numId w:val="12"/>
        </w:numPr>
        <w:spacing w:after="0" w:line="240" w:lineRule="auto"/>
        <w:jc w:val="both"/>
        <w:rPr>
          <w:rFonts w:ascii="Times New Roman" w:hAnsi="Times New Roman" w:cs="Times New Roman"/>
          <w:sz w:val="24"/>
          <w:szCs w:val="24"/>
        </w:rPr>
      </w:pPr>
      <w:r w:rsidRPr="009032A4">
        <w:rPr>
          <w:rFonts w:ascii="Times New Roman" w:hAnsi="Times New Roman" w:cs="Times New Roman"/>
          <w:sz w:val="24"/>
          <w:szCs w:val="24"/>
        </w:rPr>
        <w:t>teabest tulenevate ülesannete täitmise, asjade tähtaegse lahendamise ja kontrolli korraldamise eest;</w:t>
      </w:r>
    </w:p>
    <w:p w14:paraId="28655A36" w14:textId="77777777" w:rsidR="00713FBD" w:rsidRPr="009032A4" w:rsidRDefault="00713FBD" w:rsidP="00713FBD">
      <w:pPr>
        <w:pStyle w:val="Loendilik"/>
        <w:numPr>
          <w:ilvl w:val="2"/>
          <w:numId w:val="12"/>
        </w:numPr>
        <w:spacing w:after="0" w:line="240" w:lineRule="auto"/>
        <w:jc w:val="both"/>
        <w:rPr>
          <w:rFonts w:ascii="Times New Roman" w:hAnsi="Times New Roman" w:cs="Times New Roman"/>
          <w:sz w:val="24"/>
          <w:szCs w:val="24"/>
        </w:rPr>
      </w:pPr>
      <w:r w:rsidRPr="009032A4">
        <w:rPr>
          <w:rFonts w:ascii="Times New Roman" w:hAnsi="Times New Roman" w:cs="Times New Roman"/>
          <w:sz w:val="24"/>
          <w:szCs w:val="24"/>
        </w:rPr>
        <w:t xml:space="preserve"> ERSO tegevusvaldkonda puudutavate kirjade koostamise eest;</w:t>
      </w:r>
    </w:p>
    <w:p w14:paraId="53428A5B" w14:textId="77777777" w:rsidR="00713FBD" w:rsidRPr="009032A4" w:rsidRDefault="00713FBD" w:rsidP="00713FBD">
      <w:pPr>
        <w:pStyle w:val="Loendilik"/>
        <w:numPr>
          <w:ilvl w:val="2"/>
          <w:numId w:val="12"/>
        </w:numPr>
        <w:spacing w:after="0" w:line="240" w:lineRule="auto"/>
        <w:jc w:val="both"/>
        <w:rPr>
          <w:rFonts w:ascii="Times New Roman" w:hAnsi="Times New Roman" w:cs="Times New Roman"/>
          <w:sz w:val="24"/>
          <w:szCs w:val="24"/>
        </w:rPr>
      </w:pPr>
      <w:r w:rsidRPr="009032A4">
        <w:rPr>
          <w:rFonts w:ascii="Times New Roman" w:hAnsi="Times New Roman" w:cs="Times New Roman"/>
          <w:sz w:val="24"/>
          <w:szCs w:val="24"/>
        </w:rPr>
        <w:t xml:space="preserve"> teabenõuete täitmise eest;</w:t>
      </w:r>
    </w:p>
    <w:p w14:paraId="3AC29C80" w14:textId="77777777" w:rsidR="00713FBD" w:rsidRPr="009032A4" w:rsidRDefault="00713FBD" w:rsidP="00713FBD">
      <w:pPr>
        <w:pStyle w:val="Loendilik"/>
        <w:numPr>
          <w:ilvl w:val="2"/>
          <w:numId w:val="12"/>
        </w:numPr>
        <w:spacing w:after="0" w:line="240" w:lineRule="auto"/>
        <w:jc w:val="both"/>
        <w:rPr>
          <w:rFonts w:ascii="Times New Roman" w:hAnsi="Times New Roman" w:cs="Times New Roman"/>
          <w:sz w:val="24"/>
          <w:szCs w:val="24"/>
        </w:rPr>
      </w:pPr>
      <w:r w:rsidRPr="009032A4">
        <w:rPr>
          <w:rFonts w:ascii="Times New Roman" w:hAnsi="Times New Roman" w:cs="Times New Roman"/>
          <w:sz w:val="24"/>
          <w:szCs w:val="24"/>
        </w:rPr>
        <w:t xml:space="preserve">teabe avaldamise ja juurdepääsupiiranguga teabe kaitse eest; </w:t>
      </w:r>
    </w:p>
    <w:p w14:paraId="56FAB35D" w14:textId="77777777" w:rsidR="00713FBD" w:rsidRPr="009032A4" w:rsidRDefault="00713FBD" w:rsidP="00713FBD">
      <w:pPr>
        <w:pStyle w:val="Loendilik"/>
        <w:numPr>
          <w:ilvl w:val="2"/>
          <w:numId w:val="12"/>
        </w:numPr>
        <w:spacing w:after="0" w:line="240" w:lineRule="auto"/>
        <w:jc w:val="both"/>
        <w:rPr>
          <w:rFonts w:ascii="Times New Roman" w:hAnsi="Times New Roman" w:cs="Times New Roman"/>
          <w:sz w:val="24"/>
          <w:szCs w:val="24"/>
        </w:rPr>
      </w:pPr>
      <w:r w:rsidRPr="009032A4">
        <w:rPr>
          <w:rFonts w:ascii="Times New Roman" w:hAnsi="Times New Roman" w:cs="Times New Roman"/>
          <w:sz w:val="24"/>
          <w:szCs w:val="24"/>
        </w:rPr>
        <w:t>asjaajamise ning varade üleandmise ja vastuvõtmise korraldamise eest.</w:t>
      </w:r>
    </w:p>
    <w:p w14:paraId="6ABFE0F5" w14:textId="77777777" w:rsidR="00713FBD" w:rsidRPr="009032A4" w:rsidRDefault="00713FBD" w:rsidP="00713FBD">
      <w:pPr>
        <w:pStyle w:val="Loendilik"/>
        <w:numPr>
          <w:ilvl w:val="1"/>
          <w:numId w:val="12"/>
        </w:numPr>
        <w:spacing w:after="0" w:line="240" w:lineRule="auto"/>
        <w:jc w:val="both"/>
        <w:rPr>
          <w:rFonts w:ascii="Times New Roman" w:hAnsi="Times New Roman" w:cs="Times New Roman"/>
          <w:sz w:val="24"/>
          <w:szCs w:val="24"/>
        </w:rPr>
      </w:pPr>
      <w:r w:rsidRPr="009032A4">
        <w:rPr>
          <w:rFonts w:ascii="Times New Roman" w:hAnsi="Times New Roman" w:cs="Times New Roman"/>
          <w:sz w:val="24"/>
          <w:szCs w:val="24"/>
        </w:rPr>
        <w:t>ERSO administratsiooni liikmed vastutavad oma haldusala asjaajamise korraldamise ja oma tööülesannete piires teabe nõuetekohase loomise, menetlemise, ja hoidmise eest, sealhulgas:</w:t>
      </w:r>
    </w:p>
    <w:p w14:paraId="5E25FF9A" w14:textId="77777777" w:rsidR="00713FBD" w:rsidRPr="009032A4" w:rsidRDefault="00713FBD" w:rsidP="00713FBD">
      <w:pPr>
        <w:pStyle w:val="Loendilik"/>
        <w:numPr>
          <w:ilvl w:val="2"/>
          <w:numId w:val="12"/>
        </w:numPr>
        <w:spacing w:after="0" w:line="240" w:lineRule="auto"/>
        <w:jc w:val="both"/>
        <w:rPr>
          <w:rFonts w:ascii="Times New Roman" w:hAnsi="Times New Roman" w:cs="Times New Roman"/>
          <w:sz w:val="24"/>
          <w:szCs w:val="24"/>
        </w:rPr>
      </w:pPr>
      <w:r w:rsidRPr="009032A4">
        <w:rPr>
          <w:rFonts w:ascii="Times New Roman" w:hAnsi="Times New Roman" w:cs="Times New Roman"/>
          <w:sz w:val="24"/>
          <w:szCs w:val="24"/>
        </w:rPr>
        <w:t xml:space="preserve">teabest tulenevate ülesannete tähtaegse täitmise ja/või sisu teadmiseks võtmise eest; </w:t>
      </w:r>
    </w:p>
    <w:p w14:paraId="72CBA6A9" w14:textId="77777777" w:rsidR="00713FBD" w:rsidRPr="009032A4" w:rsidRDefault="00713FBD" w:rsidP="00713FBD">
      <w:pPr>
        <w:pStyle w:val="Loendilik"/>
        <w:numPr>
          <w:ilvl w:val="2"/>
          <w:numId w:val="12"/>
        </w:numPr>
        <w:spacing w:after="0" w:line="240" w:lineRule="auto"/>
        <w:jc w:val="both"/>
        <w:rPr>
          <w:rFonts w:ascii="Times New Roman" w:hAnsi="Times New Roman" w:cs="Times New Roman"/>
          <w:sz w:val="24"/>
          <w:szCs w:val="24"/>
        </w:rPr>
      </w:pPr>
      <w:r w:rsidRPr="009032A4">
        <w:rPr>
          <w:rFonts w:ascii="Times New Roman" w:hAnsi="Times New Roman" w:cs="Times New Roman"/>
          <w:sz w:val="24"/>
          <w:szCs w:val="24"/>
        </w:rPr>
        <w:t>teabe nõuetekohase dokumenteerimise eest;</w:t>
      </w:r>
    </w:p>
    <w:p w14:paraId="09C59AEF" w14:textId="77777777" w:rsidR="00713FBD" w:rsidRPr="009032A4" w:rsidRDefault="00713FBD" w:rsidP="00713FBD">
      <w:pPr>
        <w:pStyle w:val="Loendilik"/>
        <w:numPr>
          <w:ilvl w:val="2"/>
          <w:numId w:val="12"/>
        </w:numPr>
        <w:spacing w:after="0" w:line="240" w:lineRule="auto"/>
        <w:jc w:val="both"/>
        <w:rPr>
          <w:rFonts w:ascii="Times New Roman" w:hAnsi="Times New Roman" w:cs="Times New Roman"/>
          <w:sz w:val="24"/>
          <w:szCs w:val="24"/>
        </w:rPr>
      </w:pPr>
      <w:r w:rsidRPr="009032A4">
        <w:rPr>
          <w:rFonts w:ascii="Times New Roman" w:hAnsi="Times New Roman" w:cs="Times New Roman"/>
          <w:sz w:val="24"/>
          <w:szCs w:val="24"/>
        </w:rPr>
        <w:t>talle saabunud või tema poolt välja saadetud registreerimiskohustusliku dokumendi (sh asutuse ülesannete täitmisega seotud e-kirja ja selle manuste) registreerimise eest.</w:t>
      </w:r>
    </w:p>
    <w:p w14:paraId="7CD567E9" w14:textId="77777777" w:rsidR="00713FBD" w:rsidRPr="009032A4" w:rsidRDefault="00713FBD" w:rsidP="00713FBD">
      <w:pPr>
        <w:jc w:val="both"/>
        <w:rPr>
          <w:rFonts w:ascii="Times New Roman" w:hAnsi="Times New Roman" w:cs="Times New Roman"/>
        </w:rPr>
      </w:pPr>
    </w:p>
    <w:p w14:paraId="2200527A" w14:textId="77777777" w:rsidR="00713FBD" w:rsidRPr="009032A4" w:rsidRDefault="00713FBD" w:rsidP="00713FBD">
      <w:pPr>
        <w:pStyle w:val="Loendilik"/>
        <w:numPr>
          <w:ilvl w:val="0"/>
          <w:numId w:val="12"/>
        </w:numPr>
        <w:spacing w:after="0" w:line="240" w:lineRule="auto"/>
        <w:ind w:left="426"/>
        <w:jc w:val="both"/>
        <w:rPr>
          <w:rFonts w:ascii="Times New Roman" w:hAnsi="Times New Roman" w:cs="Times New Roman"/>
          <w:b/>
          <w:sz w:val="24"/>
          <w:szCs w:val="24"/>
        </w:rPr>
      </w:pPr>
      <w:r w:rsidRPr="009032A4">
        <w:rPr>
          <w:rFonts w:ascii="Times New Roman" w:hAnsi="Times New Roman" w:cs="Times New Roman"/>
          <w:b/>
          <w:sz w:val="24"/>
          <w:szCs w:val="24"/>
        </w:rPr>
        <w:t>Asjaajamise korraldamine ERSO-s</w:t>
      </w:r>
    </w:p>
    <w:p w14:paraId="0168DD7A" w14:textId="77777777" w:rsidR="00713FBD" w:rsidRPr="009032A4" w:rsidRDefault="00713FBD" w:rsidP="00713FBD">
      <w:pPr>
        <w:pStyle w:val="Loendilik"/>
        <w:numPr>
          <w:ilvl w:val="1"/>
          <w:numId w:val="12"/>
        </w:numPr>
        <w:spacing w:after="0" w:line="240" w:lineRule="auto"/>
        <w:jc w:val="both"/>
        <w:rPr>
          <w:rFonts w:ascii="Times New Roman" w:hAnsi="Times New Roman" w:cs="Times New Roman"/>
          <w:sz w:val="24"/>
          <w:szCs w:val="24"/>
        </w:rPr>
      </w:pPr>
      <w:r w:rsidRPr="009032A4">
        <w:rPr>
          <w:rFonts w:ascii="Times New Roman" w:hAnsi="Times New Roman" w:cs="Times New Roman"/>
          <w:sz w:val="24"/>
          <w:szCs w:val="24"/>
        </w:rPr>
        <w:t>ERSO asjaajamise korraldamisel ning asjaajamiskorra ja liigitusskeemi kehtestamisel juhindutakse Vabariigi Valitsuse 25. mai 2017 määrusest nr 88 „Teenuste korraldamise ja teabehalduse alused“ ja 22. detsembri 2011 määrusest nr 181 „Arhiivieeskiri“, asutuse tegevust reguleerivatest õigusaktidest ja dokumendihalduse standarditest, arvestades käesolevas käskkirjas sätestatud erisusi.</w:t>
      </w:r>
    </w:p>
    <w:p w14:paraId="2F054BEA" w14:textId="77777777" w:rsidR="00713FBD" w:rsidRPr="009032A4" w:rsidRDefault="00713FBD" w:rsidP="00713FBD">
      <w:pPr>
        <w:pStyle w:val="Loendilik"/>
        <w:numPr>
          <w:ilvl w:val="1"/>
          <w:numId w:val="12"/>
        </w:numPr>
        <w:spacing w:after="0" w:line="240" w:lineRule="auto"/>
        <w:jc w:val="both"/>
        <w:rPr>
          <w:rFonts w:ascii="Times New Roman" w:hAnsi="Times New Roman" w:cs="Times New Roman"/>
          <w:sz w:val="24"/>
          <w:szCs w:val="24"/>
        </w:rPr>
      </w:pPr>
      <w:r w:rsidRPr="009032A4">
        <w:rPr>
          <w:rFonts w:ascii="Times New Roman" w:hAnsi="Times New Roman" w:cs="Times New Roman"/>
          <w:sz w:val="24"/>
          <w:szCs w:val="24"/>
        </w:rPr>
        <w:t>ERSO kasutab asjaajamises ERSO serverit, kus registreeritakse saabuv ja ERSO-s loodav ametlik teave.</w:t>
      </w:r>
    </w:p>
    <w:p w14:paraId="793E2B7E" w14:textId="77777777" w:rsidR="00713FBD" w:rsidRPr="009032A4" w:rsidRDefault="00713FBD" w:rsidP="00713FBD">
      <w:pPr>
        <w:pStyle w:val="Loendilik"/>
        <w:numPr>
          <w:ilvl w:val="1"/>
          <w:numId w:val="12"/>
        </w:numPr>
        <w:spacing w:after="0" w:line="240" w:lineRule="auto"/>
        <w:jc w:val="both"/>
        <w:rPr>
          <w:rFonts w:ascii="Times New Roman" w:hAnsi="Times New Roman" w:cs="Times New Roman"/>
          <w:sz w:val="24"/>
          <w:szCs w:val="24"/>
        </w:rPr>
      </w:pPr>
      <w:r w:rsidRPr="009032A4">
        <w:rPr>
          <w:rFonts w:ascii="Times New Roman" w:hAnsi="Times New Roman" w:cs="Times New Roman"/>
          <w:sz w:val="24"/>
          <w:szCs w:val="24"/>
        </w:rPr>
        <w:t xml:space="preserve">Asjaajamist koordineerib produtsent ning vastutab asjaajamisprotseduuride väljatöötamise ja ajakohastamise eest ning tagab teabe registreerimise, teabevahetuse ja dokumendiringluse korraldamise, korraldab kontrolli teabest tulenevate ülesannete täitmise ja asjade tähtaegse lahendamise üle, tema vastutus piirdub tähtaegade jälgimisega ega seondu asja sisulise lahendamisega; </w:t>
      </w:r>
      <w:r>
        <w:rPr>
          <w:rFonts w:ascii="Times New Roman" w:hAnsi="Times New Roman" w:cs="Times New Roman"/>
          <w:sz w:val="24"/>
          <w:szCs w:val="24"/>
        </w:rPr>
        <w:t xml:space="preserve">toimetaja </w:t>
      </w:r>
      <w:r w:rsidRPr="009032A4">
        <w:rPr>
          <w:rFonts w:ascii="Times New Roman" w:hAnsi="Times New Roman" w:cs="Times New Roman"/>
          <w:sz w:val="24"/>
          <w:szCs w:val="24"/>
        </w:rPr>
        <w:t>korraldab arhivaalide hoidmise, korrastamise ja avalikku arhiivi üleandmise.</w:t>
      </w:r>
    </w:p>
    <w:p w14:paraId="61178429" w14:textId="77777777" w:rsidR="00713FBD" w:rsidRPr="009032A4" w:rsidRDefault="00713FBD" w:rsidP="00713FBD">
      <w:pPr>
        <w:pStyle w:val="Loendilik"/>
        <w:numPr>
          <w:ilvl w:val="1"/>
          <w:numId w:val="12"/>
        </w:numPr>
        <w:spacing w:after="0" w:line="240" w:lineRule="auto"/>
        <w:jc w:val="both"/>
        <w:rPr>
          <w:rFonts w:ascii="Times New Roman" w:hAnsi="Times New Roman" w:cs="Times New Roman"/>
          <w:sz w:val="24"/>
          <w:szCs w:val="24"/>
        </w:rPr>
      </w:pPr>
      <w:r w:rsidRPr="009032A4">
        <w:rPr>
          <w:rFonts w:ascii="Times New Roman" w:hAnsi="Times New Roman" w:cs="Times New Roman"/>
          <w:sz w:val="24"/>
          <w:szCs w:val="24"/>
        </w:rPr>
        <w:t>Teavet registreerivad ERSO serveris administratsiooni liikmed, kellel on vastavad õigused.</w:t>
      </w:r>
    </w:p>
    <w:p w14:paraId="5E35F308" w14:textId="77777777" w:rsidR="00713FBD" w:rsidRPr="009032A4" w:rsidRDefault="00713FBD" w:rsidP="00713FBD">
      <w:pPr>
        <w:pStyle w:val="Loendilik"/>
        <w:numPr>
          <w:ilvl w:val="1"/>
          <w:numId w:val="12"/>
        </w:numPr>
        <w:spacing w:after="0" w:line="240" w:lineRule="auto"/>
        <w:jc w:val="both"/>
        <w:rPr>
          <w:rFonts w:ascii="Times New Roman" w:hAnsi="Times New Roman" w:cs="Times New Roman"/>
          <w:sz w:val="24"/>
          <w:szCs w:val="24"/>
        </w:rPr>
      </w:pPr>
      <w:r w:rsidRPr="009032A4">
        <w:rPr>
          <w:rFonts w:ascii="Times New Roman" w:hAnsi="Times New Roman" w:cs="Times New Roman"/>
          <w:sz w:val="24"/>
          <w:szCs w:val="24"/>
        </w:rPr>
        <w:t>Serverisse võib teavet sisestada, seda seal luua ja menetleda töötaja, kellel on asjaomased õigused.</w:t>
      </w:r>
    </w:p>
    <w:p w14:paraId="56B96773" w14:textId="77777777" w:rsidR="00713FBD" w:rsidRPr="009032A4" w:rsidRDefault="00713FBD" w:rsidP="00713FBD">
      <w:pPr>
        <w:pStyle w:val="Loendilik"/>
        <w:numPr>
          <w:ilvl w:val="1"/>
          <w:numId w:val="12"/>
        </w:numPr>
        <w:spacing w:after="0" w:line="240" w:lineRule="auto"/>
        <w:jc w:val="both"/>
        <w:rPr>
          <w:rFonts w:ascii="Times New Roman" w:hAnsi="Times New Roman" w:cs="Times New Roman"/>
          <w:sz w:val="24"/>
          <w:szCs w:val="24"/>
        </w:rPr>
      </w:pPr>
      <w:r w:rsidRPr="009032A4">
        <w:rPr>
          <w:rFonts w:ascii="Times New Roman" w:hAnsi="Times New Roman" w:cs="Times New Roman"/>
          <w:sz w:val="24"/>
          <w:szCs w:val="24"/>
        </w:rPr>
        <w:t xml:space="preserve">ERSO on oma teabe liigitamiseks välja töötanud funktsioonide, struktuuri ja tööprotsesside ning nendega seotud toimingute analüüsil põhineva liigitusskeemi, mis on kinnitatud </w:t>
      </w:r>
      <w:r>
        <w:rPr>
          <w:rFonts w:ascii="Times New Roman" w:hAnsi="Times New Roman" w:cs="Times New Roman"/>
          <w:sz w:val="24"/>
          <w:szCs w:val="24"/>
        </w:rPr>
        <w:t>ASTRA-s.</w:t>
      </w:r>
    </w:p>
    <w:p w14:paraId="21C2960C" w14:textId="77777777" w:rsidR="00713FBD" w:rsidRPr="009032A4" w:rsidRDefault="00713FBD" w:rsidP="00713FBD">
      <w:pPr>
        <w:pStyle w:val="Loendilik"/>
        <w:numPr>
          <w:ilvl w:val="1"/>
          <w:numId w:val="12"/>
        </w:numPr>
        <w:spacing w:after="0" w:line="240" w:lineRule="auto"/>
        <w:jc w:val="both"/>
        <w:rPr>
          <w:rFonts w:ascii="Times New Roman" w:hAnsi="Times New Roman" w:cs="Times New Roman"/>
          <w:sz w:val="24"/>
          <w:szCs w:val="24"/>
        </w:rPr>
      </w:pPr>
      <w:r w:rsidRPr="009032A4">
        <w:rPr>
          <w:rFonts w:ascii="Times New Roman" w:hAnsi="Times New Roman" w:cs="Times New Roman"/>
          <w:sz w:val="24"/>
          <w:szCs w:val="24"/>
        </w:rPr>
        <w:t>ERSO asjaajamisperiood on kalendriaasta ehk 1. jaanuar kuni 31. detsember.</w:t>
      </w:r>
    </w:p>
    <w:p w14:paraId="41031A15" w14:textId="77777777" w:rsidR="00713FBD" w:rsidRDefault="00713FBD" w:rsidP="00713FBD">
      <w:pPr>
        <w:pStyle w:val="Loendilik"/>
        <w:numPr>
          <w:ilvl w:val="1"/>
          <w:numId w:val="12"/>
        </w:numPr>
        <w:spacing w:after="0" w:line="240" w:lineRule="auto"/>
        <w:jc w:val="both"/>
        <w:rPr>
          <w:rFonts w:ascii="Times New Roman" w:hAnsi="Times New Roman" w:cs="Times New Roman"/>
          <w:sz w:val="24"/>
          <w:szCs w:val="24"/>
        </w:rPr>
      </w:pPr>
      <w:r w:rsidRPr="009032A4">
        <w:rPr>
          <w:rFonts w:ascii="Times New Roman" w:hAnsi="Times New Roman" w:cs="Times New Roman"/>
          <w:sz w:val="24"/>
          <w:szCs w:val="24"/>
        </w:rPr>
        <w:t>Üldjuhul algab registreeritavate dokumentide numeratsioon iga asjaajamisperioodi algul numbrist 1.</w:t>
      </w:r>
    </w:p>
    <w:p w14:paraId="2F0C7BA9" w14:textId="77777777" w:rsidR="00713FBD" w:rsidRPr="008A1E51" w:rsidRDefault="00713FBD" w:rsidP="00713FBD">
      <w:pPr>
        <w:pStyle w:val="Loendilik"/>
        <w:numPr>
          <w:ilvl w:val="1"/>
          <w:numId w:val="12"/>
        </w:numPr>
        <w:spacing w:after="0" w:line="240" w:lineRule="auto"/>
        <w:jc w:val="both"/>
        <w:rPr>
          <w:rFonts w:ascii="Times New Roman" w:hAnsi="Times New Roman" w:cs="Times New Roman"/>
          <w:sz w:val="24"/>
          <w:szCs w:val="24"/>
        </w:rPr>
      </w:pPr>
      <w:r w:rsidRPr="008A1E51">
        <w:rPr>
          <w:rFonts w:ascii="Times New Roman" w:hAnsi="Times New Roman" w:cs="Times New Roman"/>
          <w:sz w:val="24"/>
          <w:szCs w:val="24"/>
        </w:rPr>
        <w:t>ERSO kasutab elektrooniliste dokumendiplankidena üldplanki ja kirjaplanki.</w:t>
      </w:r>
    </w:p>
    <w:p w14:paraId="0CF0C8AE" w14:textId="77777777" w:rsidR="00713FBD" w:rsidRPr="009032A4" w:rsidRDefault="00713FBD" w:rsidP="00713FBD">
      <w:pPr>
        <w:pStyle w:val="Loendilik"/>
        <w:numPr>
          <w:ilvl w:val="1"/>
          <w:numId w:val="12"/>
        </w:numPr>
        <w:spacing w:after="0" w:line="240" w:lineRule="auto"/>
        <w:ind w:left="709"/>
        <w:jc w:val="both"/>
        <w:rPr>
          <w:rFonts w:ascii="Times New Roman" w:hAnsi="Times New Roman" w:cs="Times New Roman"/>
          <w:sz w:val="24"/>
          <w:szCs w:val="24"/>
        </w:rPr>
      </w:pPr>
      <w:r w:rsidRPr="009032A4">
        <w:rPr>
          <w:rFonts w:ascii="Times New Roman" w:hAnsi="Times New Roman" w:cs="Times New Roman"/>
          <w:sz w:val="24"/>
          <w:szCs w:val="24"/>
        </w:rPr>
        <w:t>Dokumendiplangile vormistatakse korraldus, otsus, kiri (ametikiri, garantiikiri, volikiri, tõend, teatis), akt.</w:t>
      </w:r>
    </w:p>
    <w:p w14:paraId="0C4F7D3A" w14:textId="77777777" w:rsidR="00713FBD" w:rsidRPr="009032A4" w:rsidRDefault="00713FBD" w:rsidP="00713FBD">
      <w:pPr>
        <w:pStyle w:val="Loendilik"/>
        <w:numPr>
          <w:ilvl w:val="1"/>
          <w:numId w:val="12"/>
        </w:numPr>
        <w:spacing w:after="0" w:line="240" w:lineRule="auto"/>
        <w:ind w:left="709"/>
        <w:jc w:val="both"/>
        <w:rPr>
          <w:rFonts w:ascii="Times New Roman" w:hAnsi="Times New Roman" w:cs="Times New Roman"/>
          <w:sz w:val="24"/>
          <w:szCs w:val="24"/>
        </w:rPr>
      </w:pPr>
      <w:r w:rsidRPr="009032A4">
        <w:rPr>
          <w:rFonts w:ascii="Times New Roman" w:hAnsi="Times New Roman" w:cs="Times New Roman"/>
          <w:sz w:val="24"/>
          <w:szCs w:val="24"/>
        </w:rPr>
        <w:t>Dokumendiplankidele on lisatud ERSO logo ja kirjaplangil on allosas märgitud ERSO kontaktandmed.</w:t>
      </w:r>
    </w:p>
    <w:p w14:paraId="6083CE85" w14:textId="77777777" w:rsidR="00713FBD" w:rsidRPr="009032A4" w:rsidRDefault="00713FBD" w:rsidP="00713FBD">
      <w:pPr>
        <w:pStyle w:val="Loendilik"/>
        <w:spacing w:after="0" w:line="240" w:lineRule="auto"/>
        <w:ind w:left="709"/>
        <w:jc w:val="both"/>
        <w:rPr>
          <w:rFonts w:ascii="Times New Roman" w:hAnsi="Times New Roman" w:cs="Times New Roman"/>
          <w:sz w:val="24"/>
          <w:szCs w:val="24"/>
        </w:rPr>
      </w:pPr>
    </w:p>
    <w:p w14:paraId="3B96A3DA" w14:textId="77777777" w:rsidR="00713FBD" w:rsidRPr="009032A4" w:rsidRDefault="00713FBD" w:rsidP="00713FBD">
      <w:pPr>
        <w:pStyle w:val="Loendilik"/>
        <w:numPr>
          <w:ilvl w:val="0"/>
          <w:numId w:val="12"/>
        </w:numPr>
        <w:spacing w:after="0" w:line="240" w:lineRule="auto"/>
        <w:jc w:val="both"/>
        <w:rPr>
          <w:rFonts w:ascii="Times New Roman" w:hAnsi="Times New Roman" w:cs="Times New Roman"/>
          <w:b/>
          <w:sz w:val="24"/>
          <w:szCs w:val="24"/>
        </w:rPr>
      </w:pPr>
      <w:r w:rsidRPr="009032A4">
        <w:rPr>
          <w:rFonts w:ascii="Times New Roman" w:hAnsi="Times New Roman" w:cs="Times New Roman"/>
          <w:b/>
          <w:sz w:val="24"/>
          <w:szCs w:val="24"/>
        </w:rPr>
        <w:t>Teabe avalikustamise kohustus</w:t>
      </w:r>
    </w:p>
    <w:p w14:paraId="1D18AC60" w14:textId="77777777" w:rsidR="00713FBD" w:rsidRPr="009032A4" w:rsidRDefault="00713FBD" w:rsidP="00713FBD">
      <w:pPr>
        <w:pStyle w:val="Loendilik"/>
        <w:numPr>
          <w:ilvl w:val="1"/>
          <w:numId w:val="12"/>
        </w:numPr>
        <w:spacing w:after="0" w:line="240" w:lineRule="auto"/>
        <w:jc w:val="both"/>
        <w:rPr>
          <w:rFonts w:ascii="Times New Roman" w:hAnsi="Times New Roman" w:cs="Times New Roman"/>
          <w:sz w:val="24"/>
          <w:szCs w:val="24"/>
        </w:rPr>
      </w:pPr>
      <w:r w:rsidRPr="009032A4">
        <w:rPr>
          <w:rFonts w:ascii="Times New Roman" w:hAnsi="Times New Roman" w:cs="Times New Roman"/>
          <w:sz w:val="24"/>
          <w:szCs w:val="24"/>
        </w:rPr>
        <w:t>ERSO on kohustatud tagama oma põhitegevust puudutava avalikustamisele kuuluva teabe nõuetekohase avalikustamise.</w:t>
      </w:r>
    </w:p>
    <w:p w14:paraId="5699B1F8" w14:textId="77777777" w:rsidR="00713FBD" w:rsidRPr="009032A4" w:rsidRDefault="00713FBD" w:rsidP="00713FBD">
      <w:pPr>
        <w:pStyle w:val="Loendilik"/>
        <w:numPr>
          <w:ilvl w:val="1"/>
          <w:numId w:val="12"/>
        </w:numPr>
        <w:spacing w:after="0" w:line="240" w:lineRule="auto"/>
        <w:jc w:val="both"/>
        <w:rPr>
          <w:rFonts w:ascii="Times New Roman" w:hAnsi="Times New Roman" w:cs="Times New Roman"/>
          <w:sz w:val="24"/>
          <w:szCs w:val="24"/>
        </w:rPr>
      </w:pPr>
      <w:r w:rsidRPr="009032A4">
        <w:rPr>
          <w:rFonts w:ascii="Times New Roman" w:hAnsi="Times New Roman" w:cs="Times New Roman"/>
          <w:sz w:val="24"/>
          <w:szCs w:val="24"/>
        </w:rPr>
        <w:t>ERSO avalikustab ka muud teavet, kui selline kohustus on sätestatud välislepingus, seaduses või selle alusel vastuvõetud õigusaktis või kui asutus peab vajalikuks seda avalikustada.</w:t>
      </w:r>
    </w:p>
    <w:p w14:paraId="614D61CA" w14:textId="77777777" w:rsidR="00713FBD" w:rsidRPr="009032A4" w:rsidRDefault="00713FBD" w:rsidP="00713FBD">
      <w:pPr>
        <w:jc w:val="both"/>
        <w:rPr>
          <w:rFonts w:ascii="Times New Roman" w:hAnsi="Times New Roman" w:cs="Times New Roman"/>
        </w:rPr>
      </w:pPr>
    </w:p>
    <w:p w14:paraId="70AD7565" w14:textId="77777777" w:rsidR="00713FBD" w:rsidRPr="009032A4" w:rsidRDefault="00713FBD" w:rsidP="00713FBD">
      <w:pPr>
        <w:pStyle w:val="Loendilik"/>
        <w:numPr>
          <w:ilvl w:val="0"/>
          <w:numId w:val="12"/>
        </w:numPr>
        <w:spacing w:after="0" w:line="240" w:lineRule="auto"/>
        <w:jc w:val="both"/>
        <w:rPr>
          <w:rFonts w:ascii="Times New Roman" w:hAnsi="Times New Roman" w:cs="Times New Roman"/>
          <w:b/>
          <w:sz w:val="24"/>
          <w:szCs w:val="24"/>
        </w:rPr>
      </w:pPr>
      <w:r w:rsidRPr="009032A4">
        <w:rPr>
          <w:rFonts w:ascii="Times New Roman" w:hAnsi="Times New Roman" w:cs="Times New Roman"/>
          <w:b/>
          <w:sz w:val="24"/>
          <w:szCs w:val="24"/>
        </w:rPr>
        <w:t>Teabe avalikkus ja juurdepääsupiirangu määramine</w:t>
      </w:r>
    </w:p>
    <w:p w14:paraId="497D9CED" w14:textId="77777777" w:rsidR="00713FBD" w:rsidRPr="009032A4" w:rsidRDefault="00713FBD" w:rsidP="00713FBD">
      <w:pPr>
        <w:pStyle w:val="Loendilik"/>
        <w:numPr>
          <w:ilvl w:val="1"/>
          <w:numId w:val="12"/>
        </w:numPr>
        <w:spacing w:after="0" w:line="240" w:lineRule="auto"/>
        <w:jc w:val="both"/>
        <w:rPr>
          <w:rFonts w:ascii="Times New Roman" w:hAnsi="Times New Roman" w:cs="Times New Roman"/>
          <w:sz w:val="24"/>
          <w:szCs w:val="24"/>
        </w:rPr>
      </w:pPr>
      <w:r w:rsidRPr="009032A4">
        <w:rPr>
          <w:rFonts w:ascii="Times New Roman" w:hAnsi="Times New Roman" w:cs="Times New Roman"/>
          <w:sz w:val="24"/>
          <w:szCs w:val="24"/>
        </w:rPr>
        <w:t>Seaduses sätestatud juhul määratakse teabele, sealhulgas dokumendile või selle osale, juurdepääsupiirang serveri piiranguga. ERSO määrab teabele juurdepääsupiirangu liigitusskeemis</w:t>
      </w:r>
      <w:r>
        <w:rPr>
          <w:rFonts w:ascii="Times New Roman" w:hAnsi="Times New Roman" w:cs="Times New Roman"/>
          <w:sz w:val="24"/>
          <w:szCs w:val="24"/>
        </w:rPr>
        <w:t>.</w:t>
      </w:r>
    </w:p>
    <w:p w14:paraId="72FA060A" w14:textId="77777777" w:rsidR="00713FBD" w:rsidRPr="009032A4" w:rsidRDefault="00713FBD" w:rsidP="00713FBD">
      <w:pPr>
        <w:pStyle w:val="Loendilik"/>
        <w:numPr>
          <w:ilvl w:val="1"/>
          <w:numId w:val="12"/>
        </w:numPr>
        <w:spacing w:after="0" w:line="240" w:lineRule="auto"/>
        <w:jc w:val="both"/>
        <w:rPr>
          <w:rFonts w:ascii="Times New Roman" w:hAnsi="Times New Roman" w:cs="Times New Roman"/>
          <w:sz w:val="24"/>
          <w:szCs w:val="24"/>
        </w:rPr>
      </w:pPr>
      <w:r w:rsidRPr="009032A4">
        <w:rPr>
          <w:rFonts w:ascii="Times New Roman" w:hAnsi="Times New Roman" w:cs="Times New Roman"/>
          <w:sz w:val="24"/>
          <w:szCs w:val="24"/>
        </w:rPr>
        <w:t>Kui teabele ei ole liigitusskeemis määratud juurdepääsupiirangut, kuid teave sisaldab andmeid, millele juurdepääsu tuleb seaduse alusel piirata, tuleb määrata serveri piirang eraldi.</w:t>
      </w:r>
    </w:p>
    <w:p w14:paraId="7CC69495" w14:textId="77777777" w:rsidR="00713FBD" w:rsidRPr="009032A4" w:rsidRDefault="00713FBD" w:rsidP="00713FBD">
      <w:pPr>
        <w:pStyle w:val="Loendilik"/>
        <w:numPr>
          <w:ilvl w:val="1"/>
          <w:numId w:val="12"/>
        </w:numPr>
        <w:spacing w:after="0" w:line="240" w:lineRule="auto"/>
        <w:jc w:val="both"/>
        <w:rPr>
          <w:rFonts w:ascii="Times New Roman" w:hAnsi="Times New Roman" w:cs="Times New Roman"/>
          <w:sz w:val="24"/>
          <w:szCs w:val="24"/>
        </w:rPr>
      </w:pPr>
      <w:r w:rsidRPr="009032A4">
        <w:rPr>
          <w:rFonts w:ascii="Times New Roman" w:hAnsi="Times New Roman" w:cs="Times New Roman"/>
          <w:sz w:val="24"/>
          <w:szCs w:val="24"/>
        </w:rPr>
        <w:t>Juurdepääsupiirangu määramisel teabele, sealhulgas dokumendile, arvestab asutus kehtivat juurdepääsupiirangu aluste klassifikaatorit, märkides juurdepääsupiirangu aluseks oleva seadusesätte ja piirangu kehtivuse tähtaja.</w:t>
      </w:r>
    </w:p>
    <w:p w14:paraId="693F0825" w14:textId="77777777" w:rsidR="00713FBD" w:rsidRPr="009032A4" w:rsidRDefault="00713FBD" w:rsidP="00713FBD">
      <w:pPr>
        <w:pStyle w:val="Loendilik"/>
        <w:numPr>
          <w:ilvl w:val="1"/>
          <w:numId w:val="12"/>
        </w:numPr>
        <w:spacing w:after="0" w:line="240" w:lineRule="auto"/>
        <w:jc w:val="both"/>
        <w:rPr>
          <w:rFonts w:ascii="Times New Roman" w:hAnsi="Times New Roman" w:cs="Times New Roman"/>
          <w:sz w:val="24"/>
          <w:szCs w:val="24"/>
        </w:rPr>
      </w:pPr>
      <w:r w:rsidRPr="009032A4">
        <w:rPr>
          <w:rFonts w:ascii="Times New Roman" w:hAnsi="Times New Roman" w:cs="Times New Roman"/>
          <w:sz w:val="24"/>
          <w:szCs w:val="24"/>
        </w:rPr>
        <w:t xml:space="preserve">Juurdepääsupiirang määratakse serveri tehniliste võimalustega. Enne teabe serverisse kandmist kontrollib töötaja sellele juurdepääsupiirangu määramise vajadust ning määrab vajaduse korral juurdepääsupiirangu. </w:t>
      </w:r>
    </w:p>
    <w:p w14:paraId="32286290" w14:textId="77777777" w:rsidR="00713FBD" w:rsidRPr="009032A4" w:rsidRDefault="00713FBD" w:rsidP="00713FBD">
      <w:pPr>
        <w:pStyle w:val="Loendilik"/>
        <w:numPr>
          <w:ilvl w:val="1"/>
          <w:numId w:val="12"/>
        </w:numPr>
        <w:spacing w:after="0" w:line="240" w:lineRule="auto"/>
        <w:jc w:val="both"/>
        <w:rPr>
          <w:rFonts w:ascii="Times New Roman" w:hAnsi="Times New Roman" w:cs="Times New Roman"/>
          <w:sz w:val="24"/>
          <w:szCs w:val="24"/>
        </w:rPr>
      </w:pPr>
      <w:r w:rsidRPr="009032A4">
        <w:rPr>
          <w:rFonts w:ascii="Times New Roman" w:hAnsi="Times New Roman" w:cs="Times New Roman"/>
          <w:sz w:val="24"/>
          <w:szCs w:val="24"/>
        </w:rPr>
        <w:t>Juurdepääsupiiranguga teabega võivad tutvuda töötajad, kes vajavad seda teenistusülesannete täitmiseks, ja isikud, kellel on selleks seadusest tulenev õigus.</w:t>
      </w:r>
    </w:p>
    <w:p w14:paraId="5259F019" w14:textId="77777777" w:rsidR="00713FBD" w:rsidRPr="009032A4" w:rsidRDefault="00713FBD" w:rsidP="00713FBD">
      <w:pPr>
        <w:jc w:val="both"/>
        <w:rPr>
          <w:rFonts w:ascii="Times New Roman" w:hAnsi="Times New Roman" w:cs="Times New Roman"/>
        </w:rPr>
      </w:pPr>
    </w:p>
    <w:p w14:paraId="5F5CDB5A" w14:textId="77777777" w:rsidR="00713FBD" w:rsidRPr="009032A4" w:rsidRDefault="00713FBD" w:rsidP="00713FBD">
      <w:pPr>
        <w:pStyle w:val="Loendilik"/>
        <w:numPr>
          <w:ilvl w:val="0"/>
          <w:numId w:val="12"/>
        </w:numPr>
        <w:spacing w:after="0" w:line="240" w:lineRule="auto"/>
        <w:jc w:val="both"/>
        <w:rPr>
          <w:rFonts w:ascii="Times New Roman" w:hAnsi="Times New Roman" w:cs="Times New Roman"/>
          <w:b/>
          <w:sz w:val="24"/>
          <w:szCs w:val="24"/>
        </w:rPr>
      </w:pPr>
      <w:r w:rsidRPr="009032A4">
        <w:rPr>
          <w:rFonts w:ascii="Times New Roman" w:hAnsi="Times New Roman" w:cs="Times New Roman"/>
          <w:b/>
          <w:sz w:val="24"/>
          <w:szCs w:val="24"/>
        </w:rPr>
        <w:t>Teabe säilitamine</w:t>
      </w:r>
    </w:p>
    <w:p w14:paraId="0857F799" w14:textId="77777777" w:rsidR="00713FBD" w:rsidRPr="009032A4" w:rsidRDefault="00713FBD" w:rsidP="00713FBD">
      <w:pPr>
        <w:pStyle w:val="Loendilik"/>
        <w:numPr>
          <w:ilvl w:val="1"/>
          <w:numId w:val="12"/>
        </w:numPr>
        <w:spacing w:after="0" w:line="240" w:lineRule="auto"/>
        <w:jc w:val="both"/>
        <w:rPr>
          <w:rFonts w:ascii="Times New Roman" w:hAnsi="Times New Roman" w:cs="Times New Roman"/>
          <w:sz w:val="24"/>
          <w:szCs w:val="24"/>
        </w:rPr>
      </w:pPr>
      <w:r w:rsidRPr="009032A4">
        <w:rPr>
          <w:rFonts w:ascii="Times New Roman" w:hAnsi="Times New Roman" w:cs="Times New Roman"/>
          <w:sz w:val="24"/>
          <w:szCs w:val="24"/>
        </w:rPr>
        <w:t xml:space="preserve">ERSO tagab teabe säilimise, kasutatavuse ja kaitse kuni selle üleandmiseni riigiarhiivi või hävitamiseni. </w:t>
      </w:r>
    </w:p>
    <w:p w14:paraId="31C24B46" w14:textId="77777777" w:rsidR="00713FBD" w:rsidRPr="009032A4" w:rsidRDefault="00713FBD" w:rsidP="00713FBD">
      <w:pPr>
        <w:pStyle w:val="Loendilik"/>
        <w:numPr>
          <w:ilvl w:val="1"/>
          <w:numId w:val="12"/>
        </w:numPr>
        <w:spacing w:after="0" w:line="240" w:lineRule="auto"/>
        <w:jc w:val="both"/>
        <w:rPr>
          <w:rFonts w:ascii="Times New Roman" w:hAnsi="Times New Roman" w:cs="Times New Roman"/>
          <w:sz w:val="24"/>
          <w:szCs w:val="24"/>
        </w:rPr>
      </w:pPr>
      <w:r w:rsidRPr="009032A4">
        <w:rPr>
          <w:rFonts w:ascii="Times New Roman" w:hAnsi="Times New Roman" w:cs="Times New Roman"/>
          <w:sz w:val="24"/>
          <w:szCs w:val="24"/>
        </w:rPr>
        <w:t>Kui server võimaldab, siis säilitab asutus rohkem kui kümneaastase säilitustähtajaga elektroonilisi dokumente serveris.</w:t>
      </w:r>
    </w:p>
    <w:p w14:paraId="05CE9A18" w14:textId="77777777" w:rsidR="00713FBD" w:rsidRPr="009032A4" w:rsidRDefault="00713FBD" w:rsidP="00713FBD">
      <w:pPr>
        <w:pStyle w:val="Loendilik"/>
        <w:spacing w:after="0" w:line="240" w:lineRule="auto"/>
        <w:jc w:val="both"/>
        <w:rPr>
          <w:rFonts w:ascii="Times New Roman" w:hAnsi="Times New Roman" w:cs="Times New Roman"/>
          <w:sz w:val="24"/>
          <w:szCs w:val="24"/>
        </w:rPr>
      </w:pPr>
    </w:p>
    <w:p w14:paraId="61FA4024" w14:textId="77777777" w:rsidR="00713FBD" w:rsidRPr="009032A4" w:rsidRDefault="00713FBD" w:rsidP="00713FBD">
      <w:pPr>
        <w:pStyle w:val="Loendilik"/>
        <w:numPr>
          <w:ilvl w:val="0"/>
          <w:numId w:val="12"/>
        </w:numPr>
        <w:spacing w:after="0" w:line="240" w:lineRule="auto"/>
        <w:jc w:val="both"/>
        <w:rPr>
          <w:rFonts w:ascii="Times New Roman" w:hAnsi="Times New Roman" w:cs="Times New Roman"/>
          <w:b/>
          <w:sz w:val="24"/>
          <w:szCs w:val="24"/>
        </w:rPr>
      </w:pPr>
      <w:r w:rsidRPr="009032A4">
        <w:rPr>
          <w:rFonts w:ascii="Times New Roman" w:hAnsi="Times New Roman" w:cs="Times New Roman"/>
          <w:b/>
          <w:sz w:val="24"/>
          <w:szCs w:val="24"/>
        </w:rPr>
        <w:t>Teabe registreerimise kohustus</w:t>
      </w:r>
    </w:p>
    <w:p w14:paraId="587B9279" w14:textId="77777777" w:rsidR="00713FBD" w:rsidRPr="009032A4" w:rsidRDefault="00713FBD" w:rsidP="00713FBD">
      <w:pPr>
        <w:pStyle w:val="Loendilik"/>
        <w:numPr>
          <w:ilvl w:val="1"/>
          <w:numId w:val="12"/>
        </w:numPr>
        <w:spacing w:after="0" w:line="240" w:lineRule="auto"/>
        <w:jc w:val="both"/>
        <w:rPr>
          <w:rFonts w:ascii="Times New Roman" w:hAnsi="Times New Roman" w:cs="Times New Roman"/>
          <w:sz w:val="24"/>
          <w:szCs w:val="24"/>
        </w:rPr>
      </w:pPr>
      <w:r w:rsidRPr="009032A4">
        <w:rPr>
          <w:rFonts w:ascii="Times New Roman" w:hAnsi="Times New Roman" w:cs="Times New Roman"/>
          <w:sz w:val="24"/>
          <w:szCs w:val="24"/>
        </w:rPr>
        <w:t xml:space="preserve">ERSO on kohustatud tagama enda põhiülesannete täitmisel loodud ja saadud teabe registreerimise dokumendi allkirjastamise, teabe saabumise või väljasaatmise või suulise taotluse protokollimise päeval või sellele järgneval tööpäeval. </w:t>
      </w:r>
    </w:p>
    <w:p w14:paraId="17AF0D4B" w14:textId="77777777" w:rsidR="00713FBD" w:rsidRPr="009032A4" w:rsidRDefault="00713FBD" w:rsidP="00713FBD">
      <w:pPr>
        <w:pStyle w:val="Loendilik"/>
        <w:numPr>
          <w:ilvl w:val="1"/>
          <w:numId w:val="12"/>
        </w:numPr>
        <w:spacing w:after="0" w:line="240" w:lineRule="auto"/>
        <w:jc w:val="both"/>
        <w:rPr>
          <w:rFonts w:ascii="Times New Roman" w:hAnsi="Times New Roman" w:cs="Times New Roman"/>
          <w:sz w:val="24"/>
          <w:szCs w:val="24"/>
        </w:rPr>
      </w:pPr>
      <w:r w:rsidRPr="009032A4">
        <w:rPr>
          <w:rFonts w:ascii="Times New Roman" w:hAnsi="Times New Roman" w:cs="Times New Roman"/>
          <w:sz w:val="24"/>
          <w:szCs w:val="24"/>
        </w:rPr>
        <w:t>Kui suulisele pöördumisele antakse viivitamata suuline vastus, siis ei pea pöördumist registreerima.</w:t>
      </w:r>
    </w:p>
    <w:p w14:paraId="319DA7DA" w14:textId="77777777" w:rsidR="00713FBD" w:rsidRPr="009032A4" w:rsidRDefault="00713FBD" w:rsidP="00713FBD">
      <w:pPr>
        <w:pStyle w:val="Loendilik"/>
        <w:numPr>
          <w:ilvl w:val="1"/>
          <w:numId w:val="12"/>
        </w:numPr>
        <w:spacing w:after="0" w:line="240" w:lineRule="auto"/>
        <w:jc w:val="both"/>
        <w:rPr>
          <w:rFonts w:ascii="Times New Roman" w:hAnsi="Times New Roman" w:cs="Times New Roman"/>
          <w:sz w:val="24"/>
          <w:szCs w:val="24"/>
        </w:rPr>
      </w:pPr>
      <w:r w:rsidRPr="009032A4">
        <w:rPr>
          <w:rFonts w:ascii="Times New Roman" w:hAnsi="Times New Roman" w:cs="Times New Roman"/>
          <w:sz w:val="24"/>
          <w:szCs w:val="24"/>
        </w:rPr>
        <w:t>ERSO-s ei registreerita:</w:t>
      </w:r>
    </w:p>
    <w:p w14:paraId="083D131E" w14:textId="77777777" w:rsidR="00713FBD" w:rsidRPr="009032A4" w:rsidRDefault="00713FBD" w:rsidP="00713FBD">
      <w:pPr>
        <w:pStyle w:val="Loendilik"/>
        <w:numPr>
          <w:ilvl w:val="2"/>
          <w:numId w:val="12"/>
        </w:numPr>
        <w:spacing w:after="0" w:line="240" w:lineRule="auto"/>
        <w:jc w:val="both"/>
        <w:rPr>
          <w:rFonts w:ascii="Times New Roman" w:hAnsi="Times New Roman" w:cs="Times New Roman"/>
          <w:sz w:val="24"/>
          <w:szCs w:val="24"/>
        </w:rPr>
      </w:pPr>
      <w:r w:rsidRPr="009032A4">
        <w:rPr>
          <w:rFonts w:ascii="Times New Roman" w:hAnsi="Times New Roman" w:cs="Times New Roman"/>
          <w:sz w:val="24"/>
          <w:szCs w:val="24"/>
        </w:rPr>
        <w:t>valele või märkimata adressaadile saabunud teavet, mis edastatakse õigele adressaadile; teavet märkega „Isiklik“ või „Ainult adressaadile“;</w:t>
      </w:r>
    </w:p>
    <w:p w14:paraId="2A130CDD" w14:textId="77777777" w:rsidR="00713FBD" w:rsidRPr="009032A4" w:rsidRDefault="00713FBD" w:rsidP="00713FBD">
      <w:pPr>
        <w:pStyle w:val="Loendilik"/>
        <w:numPr>
          <w:ilvl w:val="2"/>
          <w:numId w:val="12"/>
        </w:numPr>
        <w:spacing w:after="0" w:line="240" w:lineRule="auto"/>
        <w:jc w:val="both"/>
        <w:rPr>
          <w:rFonts w:ascii="Times New Roman" w:hAnsi="Times New Roman" w:cs="Times New Roman"/>
          <w:sz w:val="24"/>
          <w:szCs w:val="24"/>
        </w:rPr>
      </w:pPr>
      <w:r w:rsidRPr="009032A4">
        <w:rPr>
          <w:rFonts w:ascii="Times New Roman" w:hAnsi="Times New Roman" w:cs="Times New Roman"/>
          <w:sz w:val="24"/>
          <w:szCs w:val="24"/>
        </w:rPr>
        <w:t>anonüümset teavet (v.a juhul, kui see sisaldab olulist teavet, mida asutus peab kontrollima). Anonüümne ei ole teabenõue, selgitustaotlus või märgukiri, kui sellele on lisatud e-posti aadress;</w:t>
      </w:r>
    </w:p>
    <w:p w14:paraId="37E13F25" w14:textId="77777777" w:rsidR="00713FBD" w:rsidRPr="009032A4" w:rsidRDefault="00713FBD" w:rsidP="00713FBD">
      <w:pPr>
        <w:pStyle w:val="Loendilik"/>
        <w:numPr>
          <w:ilvl w:val="2"/>
          <w:numId w:val="12"/>
        </w:numPr>
        <w:spacing w:after="0" w:line="240" w:lineRule="auto"/>
        <w:jc w:val="both"/>
        <w:rPr>
          <w:rFonts w:ascii="Times New Roman" w:hAnsi="Times New Roman" w:cs="Times New Roman"/>
          <w:sz w:val="24"/>
          <w:szCs w:val="24"/>
        </w:rPr>
      </w:pPr>
      <w:r w:rsidRPr="009032A4">
        <w:rPr>
          <w:rFonts w:ascii="Times New Roman" w:hAnsi="Times New Roman" w:cs="Times New Roman"/>
          <w:sz w:val="24"/>
          <w:szCs w:val="24"/>
        </w:rPr>
        <w:t>reklaame, kutseid, õnnitlusi, kaastundeavaldusi ja rämpsposti.</w:t>
      </w:r>
    </w:p>
    <w:p w14:paraId="57404582" w14:textId="77777777" w:rsidR="00713FBD" w:rsidRPr="009032A4" w:rsidRDefault="00713FBD" w:rsidP="00713FBD">
      <w:pPr>
        <w:pStyle w:val="Loendilik"/>
        <w:numPr>
          <w:ilvl w:val="1"/>
          <w:numId w:val="12"/>
        </w:numPr>
        <w:spacing w:after="0" w:line="240" w:lineRule="auto"/>
        <w:jc w:val="both"/>
        <w:rPr>
          <w:rFonts w:ascii="Times New Roman" w:hAnsi="Times New Roman" w:cs="Times New Roman"/>
          <w:sz w:val="24"/>
          <w:szCs w:val="24"/>
        </w:rPr>
      </w:pPr>
      <w:r w:rsidRPr="009032A4">
        <w:rPr>
          <w:rFonts w:ascii="Times New Roman" w:hAnsi="Times New Roman" w:cs="Times New Roman"/>
          <w:sz w:val="24"/>
          <w:szCs w:val="24"/>
        </w:rPr>
        <w:t>Elektrooniline dokument tuleb serverisse salvestada muutmata kujul, v.a krüpteeritud fail, mis laaditakse üles dekrüpteeritult.</w:t>
      </w:r>
    </w:p>
    <w:p w14:paraId="57B7689D" w14:textId="77777777" w:rsidR="00713FBD" w:rsidRPr="009032A4" w:rsidRDefault="00713FBD" w:rsidP="00713FBD">
      <w:pPr>
        <w:jc w:val="both"/>
        <w:rPr>
          <w:rFonts w:ascii="Times New Roman" w:hAnsi="Times New Roman" w:cs="Times New Roman"/>
        </w:rPr>
      </w:pPr>
    </w:p>
    <w:p w14:paraId="32352774" w14:textId="77777777" w:rsidR="00713FBD" w:rsidRPr="009032A4" w:rsidRDefault="00713FBD" w:rsidP="00713FBD">
      <w:pPr>
        <w:pStyle w:val="Loendilik"/>
        <w:numPr>
          <w:ilvl w:val="0"/>
          <w:numId w:val="12"/>
        </w:numPr>
        <w:spacing w:after="0" w:line="240" w:lineRule="auto"/>
        <w:jc w:val="both"/>
        <w:rPr>
          <w:rFonts w:ascii="Times New Roman" w:hAnsi="Times New Roman" w:cs="Times New Roman"/>
          <w:b/>
          <w:sz w:val="24"/>
          <w:szCs w:val="24"/>
        </w:rPr>
      </w:pPr>
      <w:r w:rsidRPr="009032A4">
        <w:rPr>
          <w:rFonts w:ascii="Times New Roman" w:hAnsi="Times New Roman" w:cs="Times New Roman"/>
          <w:b/>
          <w:sz w:val="24"/>
          <w:szCs w:val="24"/>
        </w:rPr>
        <w:t>Asja lahendamise tähtaeg</w:t>
      </w:r>
    </w:p>
    <w:p w14:paraId="3C374D81" w14:textId="77777777" w:rsidR="00713FBD" w:rsidRPr="009032A4" w:rsidRDefault="00713FBD" w:rsidP="00713FBD">
      <w:pPr>
        <w:pStyle w:val="Loendilik"/>
        <w:numPr>
          <w:ilvl w:val="1"/>
          <w:numId w:val="12"/>
        </w:numPr>
        <w:spacing w:after="0" w:line="240" w:lineRule="auto"/>
        <w:ind w:left="1049" w:hanging="709"/>
        <w:jc w:val="both"/>
        <w:rPr>
          <w:rFonts w:ascii="Times New Roman" w:hAnsi="Times New Roman" w:cs="Times New Roman"/>
          <w:sz w:val="24"/>
          <w:szCs w:val="24"/>
        </w:rPr>
      </w:pPr>
      <w:r w:rsidRPr="009032A4">
        <w:rPr>
          <w:rFonts w:ascii="Times New Roman" w:hAnsi="Times New Roman" w:cs="Times New Roman"/>
          <w:sz w:val="24"/>
          <w:szCs w:val="24"/>
        </w:rPr>
        <w:t>Asi lahendatakse viivitamata, kuid mitte hiljem kui õigusaktides sätestatud tähtaja jooksul.</w:t>
      </w:r>
    </w:p>
    <w:p w14:paraId="30A528D4" w14:textId="77777777" w:rsidR="00713FBD" w:rsidRPr="009032A4" w:rsidRDefault="00713FBD" w:rsidP="00713FBD">
      <w:pPr>
        <w:pStyle w:val="Loendilik"/>
        <w:numPr>
          <w:ilvl w:val="1"/>
          <w:numId w:val="12"/>
        </w:numPr>
        <w:spacing w:after="0" w:line="240" w:lineRule="auto"/>
        <w:ind w:left="1049" w:hanging="709"/>
        <w:jc w:val="both"/>
        <w:rPr>
          <w:rFonts w:ascii="Times New Roman" w:hAnsi="Times New Roman" w:cs="Times New Roman"/>
          <w:sz w:val="24"/>
          <w:szCs w:val="24"/>
        </w:rPr>
      </w:pPr>
      <w:r w:rsidRPr="009032A4">
        <w:rPr>
          <w:rFonts w:ascii="Times New Roman" w:hAnsi="Times New Roman" w:cs="Times New Roman"/>
          <w:sz w:val="24"/>
          <w:szCs w:val="24"/>
        </w:rPr>
        <w:t>Ametlikule pöördumisele ERSO poole antakse esmane vastus viie tööpäeva jooksul.</w:t>
      </w:r>
    </w:p>
    <w:p w14:paraId="4B1C141F" w14:textId="77777777" w:rsidR="00713FBD" w:rsidRPr="009032A4" w:rsidRDefault="00713FBD" w:rsidP="00713FBD">
      <w:pPr>
        <w:pStyle w:val="Loendilik"/>
        <w:numPr>
          <w:ilvl w:val="1"/>
          <w:numId w:val="12"/>
        </w:numPr>
        <w:spacing w:after="0" w:line="240" w:lineRule="auto"/>
        <w:ind w:left="1049" w:hanging="709"/>
        <w:jc w:val="both"/>
        <w:rPr>
          <w:rFonts w:ascii="Times New Roman" w:hAnsi="Times New Roman" w:cs="Times New Roman"/>
          <w:sz w:val="24"/>
          <w:szCs w:val="24"/>
        </w:rPr>
      </w:pPr>
      <w:r w:rsidRPr="009032A4">
        <w:rPr>
          <w:rFonts w:ascii="Times New Roman" w:hAnsi="Times New Roman" w:cs="Times New Roman"/>
          <w:sz w:val="24"/>
          <w:szCs w:val="24"/>
        </w:rPr>
        <w:t xml:space="preserve">Asja lahendamise tähtaja määramisel arvestatakse dokumendi kooskõlastamisele, allkirjastamisele ja väljasaatmisele kuluvat aega. </w:t>
      </w:r>
    </w:p>
    <w:p w14:paraId="0F3CD191" w14:textId="77777777" w:rsidR="00713FBD" w:rsidRPr="009032A4" w:rsidRDefault="00713FBD" w:rsidP="00713FBD">
      <w:pPr>
        <w:pStyle w:val="Loendilik"/>
        <w:numPr>
          <w:ilvl w:val="1"/>
          <w:numId w:val="12"/>
        </w:numPr>
        <w:spacing w:after="0" w:line="240" w:lineRule="auto"/>
        <w:ind w:left="1066" w:hanging="709"/>
        <w:jc w:val="both"/>
        <w:rPr>
          <w:rFonts w:ascii="Times New Roman" w:hAnsi="Times New Roman" w:cs="Times New Roman"/>
          <w:sz w:val="24"/>
          <w:szCs w:val="24"/>
        </w:rPr>
      </w:pPr>
      <w:r w:rsidRPr="009032A4">
        <w:rPr>
          <w:rFonts w:ascii="Times New Roman" w:hAnsi="Times New Roman" w:cs="Times New Roman"/>
          <w:sz w:val="24"/>
          <w:szCs w:val="24"/>
        </w:rPr>
        <w:t>Mõjuval põhjusel võib asja lahendamise tähtaega õigusaktides ette nähtud korras edasi lükata ja dokument loetakse täidetuks, kui sellest tulenevad toimingud on sooritatud ja asjaosalistele on sellest teatatud või kui dokumendi esitajale ja/või saatjale on vastatud.</w:t>
      </w:r>
    </w:p>
    <w:p w14:paraId="2B405529" w14:textId="77777777" w:rsidR="00713FBD" w:rsidRPr="009032A4" w:rsidRDefault="00713FBD" w:rsidP="00713FBD">
      <w:pPr>
        <w:ind w:left="1049" w:hanging="709"/>
        <w:jc w:val="both"/>
        <w:rPr>
          <w:rFonts w:ascii="Times New Roman" w:hAnsi="Times New Roman" w:cs="Times New Roman"/>
        </w:rPr>
      </w:pPr>
    </w:p>
    <w:p w14:paraId="5E0FC32F" w14:textId="77777777" w:rsidR="00713FBD" w:rsidRPr="009032A4" w:rsidRDefault="00713FBD" w:rsidP="00713FBD">
      <w:pPr>
        <w:pStyle w:val="Loendilik"/>
        <w:numPr>
          <w:ilvl w:val="0"/>
          <w:numId w:val="12"/>
        </w:numPr>
        <w:spacing w:after="0" w:line="240" w:lineRule="auto"/>
        <w:jc w:val="both"/>
        <w:rPr>
          <w:rFonts w:ascii="Times New Roman" w:hAnsi="Times New Roman" w:cs="Times New Roman"/>
          <w:b/>
          <w:sz w:val="24"/>
          <w:szCs w:val="24"/>
        </w:rPr>
      </w:pPr>
      <w:r w:rsidRPr="009032A4">
        <w:rPr>
          <w:rFonts w:ascii="Times New Roman" w:hAnsi="Times New Roman" w:cs="Times New Roman"/>
          <w:b/>
          <w:sz w:val="24"/>
          <w:szCs w:val="24"/>
        </w:rPr>
        <w:t>Dokumendi allkirjastamine</w:t>
      </w:r>
    </w:p>
    <w:p w14:paraId="1DBFD23F" w14:textId="77777777" w:rsidR="00713FBD" w:rsidRPr="009032A4" w:rsidRDefault="00713FBD" w:rsidP="00713FBD">
      <w:pPr>
        <w:pStyle w:val="Loendilik"/>
        <w:numPr>
          <w:ilvl w:val="1"/>
          <w:numId w:val="12"/>
        </w:numPr>
        <w:spacing w:after="0" w:line="240" w:lineRule="auto"/>
        <w:ind w:left="1066" w:hanging="709"/>
        <w:jc w:val="both"/>
        <w:rPr>
          <w:rFonts w:ascii="Times New Roman" w:hAnsi="Times New Roman" w:cs="Times New Roman"/>
          <w:sz w:val="24"/>
          <w:szCs w:val="24"/>
        </w:rPr>
      </w:pPr>
      <w:r w:rsidRPr="009032A4">
        <w:rPr>
          <w:rFonts w:ascii="Times New Roman" w:hAnsi="Times New Roman" w:cs="Times New Roman"/>
          <w:sz w:val="24"/>
          <w:szCs w:val="24"/>
        </w:rPr>
        <w:t>Töötajate õigused ja pädevus dokumentide allkirjastamisel on kindlaks määratud õigusaktides, asutuse või tema struktuuriüksuse põhimääruses või muudes töökorda reguleerivates dokumentides.</w:t>
      </w:r>
    </w:p>
    <w:p w14:paraId="62F16B24" w14:textId="77777777" w:rsidR="00713FBD" w:rsidRPr="009032A4" w:rsidRDefault="00713FBD" w:rsidP="00713FBD">
      <w:pPr>
        <w:pStyle w:val="Loendilik"/>
        <w:numPr>
          <w:ilvl w:val="1"/>
          <w:numId w:val="12"/>
        </w:numPr>
        <w:spacing w:after="0" w:line="240" w:lineRule="auto"/>
        <w:ind w:left="1066" w:hanging="709"/>
        <w:jc w:val="both"/>
        <w:rPr>
          <w:rFonts w:ascii="Times New Roman" w:hAnsi="Times New Roman" w:cs="Times New Roman"/>
          <w:sz w:val="24"/>
          <w:szCs w:val="24"/>
        </w:rPr>
      </w:pPr>
      <w:r w:rsidRPr="009032A4">
        <w:rPr>
          <w:rFonts w:ascii="Times New Roman" w:hAnsi="Times New Roman" w:cs="Times New Roman"/>
          <w:sz w:val="24"/>
          <w:szCs w:val="24"/>
        </w:rPr>
        <w:t>Allkiri võib olla nii digitaalne kui ka omakäeline.</w:t>
      </w:r>
    </w:p>
    <w:p w14:paraId="62A81D04" w14:textId="77777777" w:rsidR="00713FBD" w:rsidRPr="009032A4" w:rsidRDefault="00713FBD" w:rsidP="00713FBD">
      <w:pPr>
        <w:pStyle w:val="Loendilik"/>
        <w:numPr>
          <w:ilvl w:val="1"/>
          <w:numId w:val="12"/>
        </w:numPr>
        <w:spacing w:after="0" w:line="240" w:lineRule="auto"/>
        <w:ind w:left="1066" w:hanging="709"/>
        <w:jc w:val="both"/>
        <w:rPr>
          <w:rFonts w:ascii="Times New Roman" w:hAnsi="Times New Roman" w:cs="Times New Roman"/>
          <w:sz w:val="24"/>
          <w:szCs w:val="24"/>
        </w:rPr>
      </w:pPr>
      <w:r w:rsidRPr="009032A4">
        <w:rPr>
          <w:rFonts w:ascii="Times New Roman" w:hAnsi="Times New Roman" w:cs="Times New Roman"/>
          <w:sz w:val="24"/>
          <w:szCs w:val="24"/>
        </w:rPr>
        <w:t>Dokument allkirjastatakse üldjuhul digitaalselt. Dokument allkirjastatakse paberil juhul, kui see nõue on sätestatud õigusaktis või tuleneb dokumendi kasutusotstarbest.</w:t>
      </w:r>
    </w:p>
    <w:p w14:paraId="666E1398" w14:textId="77777777" w:rsidR="00713FBD" w:rsidRPr="009032A4" w:rsidRDefault="00713FBD" w:rsidP="00713FBD">
      <w:pPr>
        <w:pStyle w:val="Loendilik"/>
        <w:numPr>
          <w:ilvl w:val="1"/>
          <w:numId w:val="12"/>
        </w:numPr>
        <w:spacing w:after="0" w:line="240" w:lineRule="auto"/>
        <w:ind w:left="1066" w:hanging="709"/>
        <w:jc w:val="both"/>
        <w:rPr>
          <w:rFonts w:ascii="Times New Roman" w:hAnsi="Times New Roman" w:cs="Times New Roman"/>
          <w:sz w:val="24"/>
          <w:szCs w:val="24"/>
        </w:rPr>
      </w:pPr>
      <w:r w:rsidRPr="009032A4">
        <w:rPr>
          <w:rFonts w:ascii="Times New Roman" w:hAnsi="Times New Roman" w:cs="Times New Roman"/>
          <w:sz w:val="24"/>
          <w:szCs w:val="24"/>
        </w:rPr>
        <w:t>Dokument võib olla allkirjata, kui õigusaktist ei tulene allkirja nõue, kui dokumendi autentsus, usaldusväärsus ja terviklikkus on tagatud ning dokumendi andja on turvalisel viisil tuvastatav.</w:t>
      </w:r>
    </w:p>
    <w:p w14:paraId="27F292B3" w14:textId="77777777" w:rsidR="00713FBD" w:rsidRPr="009032A4" w:rsidRDefault="00713FBD" w:rsidP="00713FBD">
      <w:pPr>
        <w:ind w:left="360"/>
        <w:jc w:val="both"/>
        <w:rPr>
          <w:rFonts w:ascii="Times New Roman" w:hAnsi="Times New Roman" w:cs="Times New Roman"/>
        </w:rPr>
      </w:pPr>
    </w:p>
    <w:p w14:paraId="1FF2A6C2" w14:textId="77777777" w:rsidR="00713FBD" w:rsidRPr="009032A4" w:rsidRDefault="00713FBD" w:rsidP="00713FBD">
      <w:pPr>
        <w:pStyle w:val="Loendilik"/>
        <w:numPr>
          <w:ilvl w:val="0"/>
          <w:numId w:val="12"/>
        </w:numPr>
        <w:spacing w:after="0" w:line="240" w:lineRule="auto"/>
        <w:jc w:val="both"/>
        <w:rPr>
          <w:rFonts w:ascii="Times New Roman" w:hAnsi="Times New Roman" w:cs="Times New Roman"/>
          <w:b/>
          <w:sz w:val="24"/>
          <w:szCs w:val="24"/>
        </w:rPr>
      </w:pPr>
      <w:r w:rsidRPr="009032A4">
        <w:rPr>
          <w:rFonts w:ascii="Times New Roman" w:hAnsi="Times New Roman" w:cs="Times New Roman"/>
          <w:b/>
          <w:sz w:val="24"/>
          <w:szCs w:val="24"/>
        </w:rPr>
        <w:t>Teabe teatavakstegemine ja kättetoimetamine</w:t>
      </w:r>
    </w:p>
    <w:p w14:paraId="3AF43020" w14:textId="77777777" w:rsidR="00713FBD" w:rsidRPr="009032A4" w:rsidRDefault="00713FBD" w:rsidP="00713FBD">
      <w:pPr>
        <w:pStyle w:val="Loendilik"/>
        <w:numPr>
          <w:ilvl w:val="1"/>
          <w:numId w:val="12"/>
        </w:numPr>
        <w:spacing w:after="0" w:line="240" w:lineRule="auto"/>
        <w:ind w:left="1066" w:hanging="709"/>
        <w:jc w:val="both"/>
        <w:rPr>
          <w:rFonts w:ascii="Times New Roman" w:hAnsi="Times New Roman" w:cs="Times New Roman"/>
          <w:sz w:val="24"/>
          <w:szCs w:val="24"/>
        </w:rPr>
      </w:pPr>
      <w:r w:rsidRPr="009032A4">
        <w:rPr>
          <w:rFonts w:ascii="Times New Roman" w:hAnsi="Times New Roman" w:cs="Times New Roman"/>
          <w:sz w:val="24"/>
          <w:szCs w:val="24"/>
        </w:rPr>
        <w:t xml:space="preserve">Teabe koostaja kohustus on tagada selle adressaadile tulemuslik teatavakstegemine või kättetoimetamine. Teabe edastamise viis peab olema mõlemale osalisele kiireim ja adressaadile kättesaadav, arvestades õigusaktidest tulenevaid erisusi ja lisanõudeid. </w:t>
      </w:r>
    </w:p>
    <w:p w14:paraId="44E718B0" w14:textId="77777777" w:rsidR="00713FBD" w:rsidRPr="009032A4" w:rsidRDefault="00713FBD" w:rsidP="00713FBD">
      <w:pPr>
        <w:pStyle w:val="Loendilik"/>
        <w:numPr>
          <w:ilvl w:val="1"/>
          <w:numId w:val="12"/>
        </w:numPr>
        <w:spacing w:after="0" w:line="240" w:lineRule="auto"/>
        <w:ind w:left="1066" w:hanging="709"/>
        <w:jc w:val="both"/>
        <w:rPr>
          <w:rFonts w:ascii="Times New Roman" w:hAnsi="Times New Roman" w:cs="Times New Roman"/>
          <w:sz w:val="24"/>
          <w:szCs w:val="24"/>
        </w:rPr>
      </w:pPr>
      <w:r w:rsidRPr="009032A4">
        <w:rPr>
          <w:rFonts w:ascii="Times New Roman" w:hAnsi="Times New Roman" w:cs="Times New Roman"/>
          <w:sz w:val="24"/>
          <w:szCs w:val="24"/>
        </w:rPr>
        <w:t xml:space="preserve">Teabe teatavakstegemise või kättetoimetamise aega kinnitav info (kättesaamise kinnitus, postiasutuse teade juriidilisele isikule teate jätmise kohta, ajalehes avaldamise andmed vms) säilitatakse kas elektrooniliselt serveris või paberdokumendina asja toimikus, kui dokumenti ei ole otstarbekas skänneerida mahu tõttu. </w:t>
      </w:r>
    </w:p>
    <w:p w14:paraId="70AAE257" w14:textId="77777777" w:rsidR="00713FBD" w:rsidRPr="009032A4" w:rsidRDefault="00713FBD" w:rsidP="00713FBD">
      <w:pPr>
        <w:pStyle w:val="Loendilik"/>
        <w:numPr>
          <w:ilvl w:val="1"/>
          <w:numId w:val="12"/>
        </w:numPr>
        <w:spacing w:after="0" w:line="240" w:lineRule="auto"/>
        <w:ind w:left="1066" w:hanging="709"/>
        <w:jc w:val="both"/>
        <w:rPr>
          <w:rFonts w:ascii="Times New Roman" w:hAnsi="Times New Roman" w:cs="Times New Roman"/>
          <w:sz w:val="24"/>
          <w:szCs w:val="24"/>
        </w:rPr>
      </w:pPr>
      <w:r w:rsidRPr="009032A4">
        <w:rPr>
          <w:rFonts w:ascii="Times New Roman" w:hAnsi="Times New Roman" w:cs="Times New Roman"/>
          <w:sz w:val="24"/>
          <w:szCs w:val="24"/>
        </w:rPr>
        <w:t>Sama sisuga teabe elektroonilisel edastamisel mitmele füüsilisele isikule korraga kasutatakse saatmisel pimekoopia aadressivälja, kuvamata teabe saajale ülejäänud saajate nimesid ja e-posti aadresse.</w:t>
      </w:r>
    </w:p>
    <w:p w14:paraId="66BA0B9B" w14:textId="77777777" w:rsidR="00713FBD" w:rsidRPr="009032A4" w:rsidRDefault="00713FBD" w:rsidP="00713FBD">
      <w:pPr>
        <w:pStyle w:val="Loendilik"/>
        <w:spacing w:after="0" w:line="240" w:lineRule="auto"/>
        <w:ind w:left="1066" w:hanging="709"/>
        <w:jc w:val="both"/>
        <w:rPr>
          <w:rFonts w:ascii="Times New Roman" w:hAnsi="Times New Roman" w:cs="Times New Roman"/>
          <w:sz w:val="24"/>
          <w:szCs w:val="24"/>
        </w:rPr>
      </w:pPr>
    </w:p>
    <w:p w14:paraId="0A5C17A6" w14:textId="77777777" w:rsidR="00713FBD" w:rsidRPr="009032A4" w:rsidRDefault="00713FBD" w:rsidP="00713FBD">
      <w:pPr>
        <w:pStyle w:val="Loendilik"/>
        <w:numPr>
          <w:ilvl w:val="0"/>
          <w:numId w:val="12"/>
        </w:numPr>
        <w:spacing w:after="0" w:line="240" w:lineRule="auto"/>
        <w:ind w:left="1066" w:hanging="709"/>
        <w:jc w:val="both"/>
        <w:rPr>
          <w:rFonts w:ascii="Times New Roman" w:hAnsi="Times New Roman" w:cs="Times New Roman"/>
          <w:b/>
          <w:sz w:val="24"/>
          <w:szCs w:val="24"/>
        </w:rPr>
      </w:pPr>
      <w:r w:rsidRPr="009032A4">
        <w:rPr>
          <w:rFonts w:ascii="Times New Roman" w:hAnsi="Times New Roman" w:cs="Times New Roman"/>
          <w:b/>
          <w:sz w:val="24"/>
          <w:szCs w:val="24"/>
        </w:rPr>
        <w:t>Asjaajamise üleandmine ja vastuvõtmine</w:t>
      </w:r>
    </w:p>
    <w:p w14:paraId="0A03E2B8" w14:textId="77777777" w:rsidR="00713FBD" w:rsidRPr="009032A4" w:rsidRDefault="00713FBD" w:rsidP="00713FBD">
      <w:pPr>
        <w:pStyle w:val="Loendilik"/>
        <w:numPr>
          <w:ilvl w:val="1"/>
          <w:numId w:val="12"/>
        </w:numPr>
        <w:spacing w:after="0" w:line="240" w:lineRule="auto"/>
        <w:ind w:left="1066" w:hanging="709"/>
        <w:jc w:val="both"/>
        <w:rPr>
          <w:rFonts w:ascii="Times New Roman" w:hAnsi="Times New Roman" w:cs="Times New Roman"/>
          <w:sz w:val="24"/>
          <w:szCs w:val="24"/>
        </w:rPr>
      </w:pPr>
      <w:r w:rsidRPr="009032A4">
        <w:rPr>
          <w:rFonts w:ascii="Times New Roman" w:hAnsi="Times New Roman" w:cs="Times New Roman"/>
          <w:sz w:val="24"/>
          <w:szCs w:val="24"/>
        </w:rPr>
        <w:t>Asjaajamise üleandmine vormistatakse asjaajamise üleandmise-vastuvõtmise aktiga juhul, kui vahetub ERSO juhatuse liige;</w:t>
      </w:r>
    </w:p>
    <w:p w14:paraId="521D7526" w14:textId="77777777" w:rsidR="00713FBD" w:rsidRPr="009032A4" w:rsidRDefault="00713FBD" w:rsidP="00713FBD">
      <w:pPr>
        <w:pStyle w:val="Loendilik"/>
        <w:numPr>
          <w:ilvl w:val="1"/>
          <w:numId w:val="12"/>
        </w:numPr>
        <w:spacing w:after="0" w:line="240" w:lineRule="auto"/>
        <w:ind w:left="1066" w:hanging="709"/>
        <w:jc w:val="both"/>
        <w:rPr>
          <w:rFonts w:ascii="Times New Roman" w:hAnsi="Times New Roman" w:cs="Times New Roman"/>
          <w:sz w:val="24"/>
          <w:szCs w:val="24"/>
        </w:rPr>
      </w:pPr>
      <w:r w:rsidRPr="009032A4">
        <w:rPr>
          <w:rFonts w:ascii="Times New Roman" w:hAnsi="Times New Roman" w:cs="Times New Roman"/>
          <w:sz w:val="24"/>
          <w:szCs w:val="24"/>
        </w:rPr>
        <w:t>ERSO juhtimise üleandmisel peab asjaajamise üleandmise-vastuvõtmise akt sisaldama järgmisi andmeid:</w:t>
      </w:r>
    </w:p>
    <w:p w14:paraId="4F241782" w14:textId="77777777" w:rsidR="00713FBD" w:rsidRPr="009032A4" w:rsidRDefault="00713FBD" w:rsidP="00713FBD">
      <w:pPr>
        <w:pStyle w:val="Loendilik"/>
        <w:numPr>
          <w:ilvl w:val="2"/>
          <w:numId w:val="12"/>
        </w:numPr>
        <w:spacing w:after="0" w:line="240" w:lineRule="auto"/>
        <w:ind w:left="1066" w:hanging="709"/>
        <w:jc w:val="both"/>
        <w:rPr>
          <w:rFonts w:ascii="Times New Roman" w:hAnsi="Times New Roman" w:cs="Times New Roman"/>
          <w:sz w:val="24"/>
          <w:szCs w:val="24"/>
        </w:rPr>
      </w:pPr>
      <w:r w:rsidRPr="009032A4">
        <w:rPr>
          <w:rFonts w:ascii="Times New Roman" w:hAnsi="Times New Roman" w:cs="Times New Roman"/>
          <w:sz w:val="24"/>
          <w:szCs w:val="24"/>
        </w:rPr>
        <w:t>täitmisel olevate lepingute loetelu;</w:t>
      </w:r>
    </w:p>
    <w:p w14:paraId="34754592" w14:textId="77777777" w:rsidR="00713FBD" w:rsidRPr="009032A4" w:rsidRDefault="00713FBD" w:rsidP="00713FBD">
      <w:pPr>
        <w:pStyle w:val="Loendilik"/>
        <w:numPr>
          <w:ilvl w:val="2"/>
          <w:numId w:val="12"/>
        </w:numPr>
        <w:spacing w:after="0" w:line="240" w:lineRule="auto"/>
        <w:ind w:left="1066" w:hanging="709"/>
        <w:jc w:val="both"/>
        <w:rPr>
          <w:rFonts w:ascii="Times New Roman" w:hAnsi="Times New Roman" w:cs="Times New Roman"/>
          <w:sz w:val="24"/>
          <w:szCs w:val="24"/>
        </w:rPr>
      </w:pPr>
      <w:r w:rsidRPr="009032A4">
        <w:rPr>
          <w:rFonts w:ascii="Times New Roman" w:hAnsi="Times New Roman" w:cs="Times New Roman"/>
          <w:sz w:val="24"/>
          <w:szCs w:val="24"/>
        </w:rPr>
        <w:t xml:space="preserve">üleantavate üksikdokumentide ja toimikute loetelu; </w:t>
      </w:r>
    </w:p>
    <w:p w14:paraId="11FAD03A" w14:textId="77777777" w:rsidR="00713FBD" w:rsidRPr="009032A4" w:rsidRDefault="00713FBD" w:rsidP="00713FBD">
      <w:pPr>
        <w:pStyle w:val="Loendilik"/>
        <w:numPr>
          <w:ilvl w:val="2"/>
          <w:numId w:val="12"/>
        </w:numPr>
        <w:spacing w:after="0" w:line="240" w:lineRule="auto"/>
        <w:ind w:left="1066" w:hanging="709"/>
        <w:jc w:val="both"/>
        <w:rPr>
          <w:rFonts w:ascii="Times New Roman" w:hAnsi="Times New Roman" w:cs="Times New Roman"/>
          <w:sz w:val="24"/>
          <w:szCs w:val="24"/>
        </w:rPr>
      </w:pPr>
      <w:r w:rsidRPr="009032A4">
        <w:rPr>
          <w:rFonts w:ascii="Times New Roman" w:hAnsi="Times New Roman" w:cs="Times New Roman"/>
          <w:sz w:val="24"/>
          <w:szCs w:val="24"/>
        </w:rPr>
        <w:t>serveris algatatud ja/või menetluses olevate dokumentide loetelu;</w:t>
      </w:r>
    </w:p>
    <w:p w14:paraId="5E1300E8" w14:textId="77777777" w:rsidR="00713FBD" w:rsidRPr="009032A4" w:rsidRDefault="00713FBD" w:rsidP="00713FBD">
      <w:pPr>
        <w:pStyle w:val="Loendilik"/>
        <w:numPr>
          <w:ilvl w:val="2"/>
          <w:numId w:val="12"/>
        </w:numPr>
        <w:spacing w:after="0" w:line="240" w:lineRule="auto"/>
        <w:ind w:left="1066" w:hanging="709"/>
        <w:jc w:val="both"/>
        <w:rPr>
          <w:rFonts w:ascii="Times New Roman" w:hAnsi="Times New Roman" w:cs="Times New Roman"/>
          <w:sz w:val="24"/>
          <w:szCs w:val="24"/>
        </w:rPr>
      </w:pPr>
      <w:r w:rsidRPr="009032A4">
        <w:rPr>
          <w:rFonts w:ascii="Times New Roman" w:hAnsi="Times New Roman" w:cs="Times New Roman"/>
          <w:sz w:val="24"/>
          <w:szCs w:val="24"/>
        </w:rPr>
        <w:t>loetelu komisjonidest ja töörühmadest, kuhu asjaajamise üleandja kuulub;</w:t>
      </w:r>
    </w:p>
    <w:p w14:paraId="1A16BB32" w14:textId="77777777" w:rsidR="00713FBD" w:rsidRPr="009032A4" w:rsidRDefault="00713FBD" w:rsidP="00713FBD">
      <w:pPr>
        <w:pStyle w:val="Loendilik"/>
        <w:numPr>
          <w:ilvl w:val="2"/>
          <w:numId w:val="12"/>
        </w:numPr>
        <w:spacing w:after="0" w:line="240" w:lineRule="auto"/>
        <w:ind w:left="1066" w:hanging="709"/>
        <w:jc w:val="both"/>
        <w:rPr>
          <w:rFonts w:ascii="Times New Roman" w:hAnsi="Times New Roman" w:cs="Times New Roman"/>
          <w:sz w:val="24"/>
          <w:szCs w:val="24"/>
        </w:rPr>
      </w:pPr>
      <w:r w:rsidRPr="009032A4">
        <w:rPr>
          <w:rFonts w:ascii="Times New Roman" w:hAnsi="Times New Roman" w:cs="Times New Roman"/>
          <w:sz w:val="24"/>
          <w:szCs w:val="24"/>
        </w:rPr>
        <w:t>kasutatavate süsteemide loetelu, mis vajavad juurdepääsuks kasutajaõigusi;</w:t>
      </w:r>
    </w:p>
    <w:p w14:paraId="75182AC1" w14:textId="77777777" w:rsidR="00713FBD" w:rsidRPr="009032A4" w:rsidRDefault="00713FBD" w:rsidP="00713FBD">
      <w:pPr>
        <w:pStyle w:val="Loendilik"/>
        <w:numPr>
          <w:ilvl w:val="2"/>
          <w:numId w:val="12"/>
        </w:numPr>
        <w:spacing w:after="0" w:line="240" w:lineRule="auto"/>
        <w:ind w:left="1066" w:hanging="709"/>
        <w:jc w:val="both"/>
        <w:rPr>
          <w:rFonts w:ascii="Times New Roman" w:hAnsi="Times New Roman" w:cs="Times New Roman"/>
          <w:sz w:val="24"/>
          <w:szCs w:val="24"/>
        </w:rPr>
      </w:pPr>
      <w:r w:rsidRPr="009032A4">
        <w:rPr>
          <w:rFonts w:ascii="Times New Roman" w:hAnsi="Times New Roman" w:cs="Times New Roman"/>
          <w:sz w:val="24"/>
          <w:szCs w:val="24"/>
        </w:rPr>
        <w:t xml:space="preserve">ERSO koosseisunimestik ja täidetud kohtade arv; </w:t>
      </w:r>
    </w:p>
    <w:p w14:paraId="3B2D13CB" w14:textId="77777777" w:rsidR="00713FBD" w:rsidRPr="009032A4" w:rsidRDefault="00713FBD" w:rsidP="00713FBD">
      <w:pPr>
        <w:pStyle w:val="Loendilik"/>
        <w:numPr>
          <w:ilvl w:val="2"/>
          <w:numId w:val="12"/>
        </w:numPr>
        <w:spacing w:after="0" w:line="240" w:lineRule="auto"/>
        <w:ind w:left="1066" w:hanging="709"/>
        <w:jc w:val="both"/>
        <w:rPr>
          <w:rFonts w:ascii="Times New Roman" w:hAnsi="Times New Roman" w:cs="Times New Roman"/>
          <w:sz w:val="24"/>
          <w:szCs w:val="24"/>
        </w:rPr>
      </w:pPr>
      <w:r w:rsidRPr="009032A4">
        <w:rPr>
          <w:rFonts w:ascii="Times New Roman" w:hAnsi="Times New Roman" w:cs="Times New Roman"/>
          <w:sz w:val="24"/>
          <w:szCs w:val="24"/>
        </w:rPr>
        <w:t>ERSO eelarvevahendite seis;</w:t>
      </w:r>
    </w:p>
    <w:p w14:paraId="4B5D18F4" w14:textId="77777777" w:rsidR="00713FBD" w:rsidRPr="009032A4" w:rsidRDefault="00713FBD" w:rsidP="00713FBD">
      <w:pPr>
        <w:pStyle w:val="Loendilik"/>
        <w:numPr>
          <w:ilvl w:val="2"/>
          <w:numId w:val="12"/>
        </w:numPr>
        <w:spacing w:after="0" w:line="240" w:lineRule="auto"/>
        <w:ind w:left="1066" w:hanging="709"/>
        <w:jc w:val="both"/>
        <w:rPr>
          <w:rFonts w:ascii="Times New Roman" w:hAnsi="Times New Roman" w:cs="Times New Roman"/>
          <w:sz w:val="24"/>
          <w:szCs w:val="24"/>
        </w:rPr>
      </w:pPr>
      <w:r w:rsidRPr="009032A4">
        <w:rPr>
          <w:rFonts w:ascii="Times New Roman" w:hAnsi="Times New Roman" w:cs="Times New Roman"/>
          <w:sz w:val="24"/>
          <w:szCs w:val="24"/>
        </w:rPr>
        <w:t xml:space="preserve">ERSO pitsatit; </w:t>
      </w:r>
    </w:p>
    <w:p w14:paraId="4D932A0C" w14:textId="77777777" w:rsidR="00713FBD" w:rsidRPr="009032A4" w:rsidRDefault="00713FBD" w:rsidP="00713FBD">
      <w:pPr>
        <w:pStyle w:val="Loendilik"/>
        <w:numPr>
          <w:ilvl w:val="2"/>
          <w:numId w:val="12"/>
        </w:numPr>
        <w:spacing w:after="0" w:line="240" w:lineRule="auto"/>
        <w:ind w:left="1066" w:hanging="709"/>
        <w:jc w:val="both"/>
        <w:rPr>
          <w:rFonts w:ascii="Times New Roman" w:hAnsi="Times New Roman" w:cs="Times New Roman"/>
          <w:sz w:val="24"/>
          <w:szCs w:val="24"/>
        </w:rPr>
      </w:pPr>
      <w:r w:rsidRPr="009032A4">
        <w:rPr>
          <w:rFonts w:ascii="Times New Roman" w:hAnsi="Times New Roman" w:cs="Times New Roman"/>
          <w:sz w:val="24"/>
          <w:szCs w:val="24"/>
        </w:rPr>
        <w:t>viimasel päeval allkirjastatud dokumentide nimekiri;</w:t>
      </w:r>
    </w:p>
    <w:p w14:paraId="21C0ED4C" w14:textId="77777777" w:rsidR="00713FBD" w:rsidRPr="009032A4" w:rsidRDefault="00713FBD" w:rsidP="00713FBD">
      <w:pPr>
        <w:pStyle w:val="Loendilik"/>
        <w:numPr>
          <w:ilvl w:val="2"/>
          <w:numId w:val="12"/>
        </w:numPr>
        <w:spacing w:after="0" w:line="240" w:lineRule="auto"/>
        <w:ind w:left="1066" w:hanging="709"/>
        <w:jc w:val="both"/>
        <w:rPr>
          <w:rFonts w:ascii="Times New Roman" w:hAnsi="Times New Roman" w:cs="Times New Roman"/>
          <w:sz w:val="24"/>
          <w:szCs w:val="24"/>
        </w:rPr>
      </w:pPr>
      <w:r w:rsidRPr="009032A4">
        <w:rPr>
          <w:rFonts w:ascii="Times New Roman" w:hAnsi="Times New Roman" w:cs="Times New Roman"/>
          <w:sz w:val="24"/>
          <w:szCs w:val="24"/>
        </w:rPr>
        <w:t>üldandmed asutuse arhiivi kohta.</w:t>
      </w:r>
    </w:p>
    <w:p w14:paraId="015C3569" w14:textId="77777777" w:rsidR="00713FBD" w:rsidRPr="009032A4" w:rsidRDefault="00713FBD" w:rsidP="00713FBD">
      <w:pPr>
        <w:ind w:left="1066" w:hanging="709"/>
        <w:jc w:val="both"/>
        <w:rPr>
          <w:rFonts w:ascii="Times New Roman" w:hAnsi="Times New Roman" w:cs="Times New Roman"/>
        </w:rPr>
      </w:pPr>
    </w:p>
    <w:p w14:paraId="4979A47B" w14:textId="77777777" w:rsidR="00713FBD" w:rsidRPr="009032A4" w:rsidRDefault="00713FBD" w:rsidP="00713FBD">
      <w:pPr>
        <w:pStyle w:val="Loendilik"/>
        <w:numPr>
          <w:ilvl w:val="0"/>
          <w:numId w:val="12"/>
        </w:numPr>
        <w:spacing w:after="0" w:line="240" w:lineRule="auto"/>
        <w:ind w:left="1066" w:hanging="709"/>
        <w:jc w:val="both"/>
        <w:rPr>
          <w:rFonts w:ascii="Times New Roman" w:hAnsi="Times New Roman" w:cs="Times New Roman"/>
          <w:b/>
          <w:sz w:val="24"/>
          <w:szCs w:val="24"/>
        </w:rPr>
      </w:pPr>
      <w:r w:rsidRPr="009032A4">
        <w:rPr>
          <w:rFonts w:ascii="Times New Roman" w:hAnsi="Times New Roman" w:cs="Times New Roman"/>
          <w:b/>
          <w:sz w:val="24"/>
          <w:szCs w:val="24"/>
        </w:rPr>
        <w:t>Pitsatite hoidmine, kasutamine ja hävitamine</w:t>
      </w:r>
    </w:p>
    <w:p w14:paraId="5AA7EA62" w14:textId="77777777" w:rsidR="00713FBD" w:rsidRPr="009032A4" w:rsidRDefault="00713FBD" w:rsidP="00713FBD">
      <w:pPr>
        <w:pStyle w:val="Loendilik"/>
        <w:numPr>
          <w:ilvl w:val="1"/>
          <w:numId w:val="12"/>
        </w:numPr>
        <w:spacing w:after="0" w:line="240" w:lineRule="auto"/>
        <w:ind w:left="1066" w:hanging="709"/>
        <w:jc w:val="both"/>
        <w:rPr>
          <w:rFonts w:ascii="Times New Roman" w:hAnsi="Times New Roman" w:cs="Times New Roman"/>
          <w:sz w:val="24"/>
          <w:szCs w:val="24"/>
        </w:rPr>
      </w:pPr>
      <w:r w:rsidRPr="009032A4">
        <w:rPr>
          <w:rFonts w:ascii="Times New Roman" w:hAnsi="Times New Roman" w:cs="Times New Roman"/>
          <w:sz w:val="24"/>
          <w:szCs w:val="24"/>
        </w:rPr>
        <w:t>Asutuse pitsatit kasutatakse dokumentide autentsuse tõestamiseks, kui see on õigusaktiga ette nähtud ning ERSO dokumentide ärakirjade, koopiate, väljatrükkide ja väljavõtete tõestamisel.</w:t>
      </w:r>
    </w:p>
    <w:p w14:paraId="76D7A5E3" w14:textId="77777777" w:rsidR="00713FBD" w:rsidRPr="009032A4" w:rsidRDefault="00713FBD" w:rsidP="00713FBD">
      <w:pPr>
        <w:pStyle w:val="Loendilik"/>
        <w:numPr>
          <w:ilvl w:val="1"/>
          <w:numId w:val="12"/>
        </w:numPr>
        <w:spacing w:after="0" w:line="240" w:lineRule="auto"/>
        <w:ind w:left="1066" w:hanging="709"/>
        <w:jc w:val="both"/>
        <w:rPr>
          <w:rFonts w:ascii="Times New Roman" w:hAnsi="Times New Roman" w:cs="Times New Roman"/>
          <w:sz w:val="24"/>
          <w:szCs w:val="24"/>
        </w:rPr>
      </w:pPr>
      <w:r w:rsidRPr="009032A4">
        <w:rPr>
          <w:rFonts w:ascii="Times New Roman" w:hAnsi="Times New Roman" w:cs="Times New Roman"/>
          <w:sz w:val="24"/>
          <w:szCs w:val="24"/>
        </w:rPr>
        <w:t>Pitser ehk pitsatijälg peab jääma õigetpidi ja riivama dokumendi allkirjastanud isiku allkirja viimaseid tähti.</w:t>
      </w:r>
    </w:p>
    <w:p w14:paraId="4A03F212" w14:textId="77777777" w:rsidR="00713FBD" w:rsidRPr="009032A4" w:rsidRDefault="00713FBD" w:rsidP="00713FBD">
      <w:pPr>
        <w:pStyle w:val="Loendilik"/>
        <w:numPr>
          <w:ilvl w:val="1"/>
          <w:numId w:val="12"/>
        </w:numPr>
        <w:spacing w:after="0" w:line="240" w:lineRule="auto"/>
        <w:ind w:left="1066" w:hanging="709"/>
        <w:jc w:val="both"/>
        <w:rPr>
          <w:rFonts w:ascii="Times New Roman" w:hAnsi="Times New Roman" w:cs="Times New Roman"/>
          <w:sz w:val="24"/>
          <w:szCs w:val="24"/>
        </w:rPr>
      </w:pPr>
      <w:r w:rsidRPr="009032A4">
        <w:rPr>
          <w:rFonts w:ascii="Times New Roman" w:hAnsi="Times New Roman" w:cs="Times New Roman"/>
          <w:sz w:val="24"/>
          <w:szCs w:val="24"/>
        </w:rPr>
        <w:t xml:space="preserve">Pitsatit hoitakse lukustatud šeifis, </w:t>
      </w:r>
      <w:r>
        <w:rPr>
          <w:rFonts w:ascii="Times New Roman" w:hAnsi="Times New Roman" w:cs="Times New Roman"/>
          <w:sz w:val="24"/>
          <w:szCs w:val="24"/>
        </w:rPr>
        <w:t>mis asub ERSO büroos.</w:t>
      </w:r>
    </w:p>
    <w:p w14:paraId="146A7914" w14:textId="77777777" w:rsidR="00713FBD" w:rsidRPr="009032A4" w:rsidRDefault="00713FBD" w:rsidP="00713FBD">
      <w:pPr>
        <w:pStyle w:val="Loendilik"/>
        <w:numPr>
          <w:ilvl w:val="1"/>
          <w:numId w:val="12"/>
        </w:numPr>
        <w:spacing w:after="0" w:line="240" w:lineRule="auto"/>
        <w:ind w:left="1066" w:hanging="709"/>
        <w:jc w:val="both"/>
        <w:rPr>
          <w:rFonts w:ascii="Times New Roman" w:hAnsi="Times New Roman" w:cs="Times New Roman"/>
          <w:sz w:val="24"/>
          <w:szCs w:val="24"/>
        </w:rPr>
      </w:pPr>
      <w:r w:rsidRPr="009032A4">
        <w:rPr>
          <w:rFonts w:ascii="Times New Roman" w:hAnsi="Times New Roman" w:cs="Times New Roman"/>
          <w:sz w:val="24"/>
          <w:szCs w:val="24"/>
        </w:rPr>
        <w:t>ERSO pitsati kasutamise ja hoidmise eest vastutab produtsent.</w:t>
      </w:r>
    </w:p>
    <w:p w14:paraId="53B3B441" w14:textId="77777777" w:rsidR="00713FBD" w:rsidRPr="009032A4" w:rsidRDefault="00713FBD" w:rsidP="00713FBD">
      <w:pPr>
        <w:pStyle w:val="Loendilik"/>
        <w:numPr>
          <w:ilvl w:val="1"/>
          <w:numId w:val="12"/>
        </w:numPr>
        <w:spacing w:after="0" w:line="240" w:lineRule="auto"/>
        <w:ind w:left="1066" w:hanging="709"/>
        <w:jc w:val="both"/>
        <w:rPr>
          <w:rFonts w:ascii="Times New Roman" w:hAnsi="Times New Roman" w:cs="Times New Roman"/>
          <w:sz w:val="24"/>
          <w:szCs w:val="24"/>
        </w:rPr>
      </w:pPr>
      <w:r w:rsidRPr="009032A4">
        <w:rPr>
          <w:rFonts w:ascii="Times New Roman" w:hAnsi="Times New Roman" w:cs="Times New Roman"/>
          <w:sz w:val="24"/>
          <w:szCs w:val="24"/>
        </w:rPr>
        <w:t>ERSO ümberkorraldamisel antakse pitsat üle õigusjärglasele.</w:t>
      </w:r>
    </w:p>
    <w:p w14:paraId="30170019" w14:textId="77777777" w:rsidR="00713FBD" w:rsidRPr="009032A4" w:rsidRDefault="00713FBD" w:rsidP="00713FBD">
      <w:pPr>
        <w:pStyle w:val="Loendilik"/>
        <w:numPr>
          <w:ilvl w:val="1"/>
          <w:numId w:val="12"/>
        </w:numPr>
        <w:spacing w:after="0" w:line="240" w:lineRule="auto"/>
        <w:ind w:left="1066" w:hanging="709"/>
        <w:jc w:val="both"/>
        <w:rPr>
          <w:rFonts w:ascii="Times New Roman" w:hAnsi="Times New Roman" w:cs="Times New Roman"/>
          <w:sz w:val="24"/>
          <w:szCs w:val="24"/>
        </w:rPr>
      </w:pPr>
      <w:r w:rsidRPr="009032A4">
        <w:rPr>
          <w:rFonts w:ascii="Times New Roman" w:hAnsi="Times New Roman" w:cs="Times New Roman"/>
          <w:sz w:val="24"/>
          <w:szCs w:val="24"/>
        </w:rPr>
        <w:t>ERSO nime muutumisel või tegevuse lõpetamisel pitsat hävitatakse.</w:t>
      </w:r>
    </w:p>
    <w:p w14:paraId="7D6B9ACA" w14:textId="77777777" w:rsidR="00713FBD" w:rsidRPr="009032A4" w:rsidRDefault="00713FBD" w:rsidP="00713FBD">
      <w:pPr>
        <w:pStyle w:val="Loendilik"/>
        <w:numPr>
          <w:ilvl w:val="1"/>
          <w:numId w:val="12"/>
        </w:numPr>
        <w:spacing w:after="0" w:line="240" w:lineRule="auto"/>
        <w:ind w:left="1066" w:hanging="709"/>
        <w:jc w:val="both"/>
        <w:rPr>
          <w:rFonts w:ascii="Times New Roman" w:hAnsi="Times New Roman" w:cs="Times New Roman"/>
          <w:sz w:val="24"/>
          <w:szCs w:val="24"/>
        </w:rPr>
      </w:pPr>
      <w:r w:rsidRPr="009032A4">
        <w:rPr>
          <w:rFonts w:ascii="Times New Roman" w:hAnsi="Times New Roman" w:cs="Times New Roman"/>
          <w:sz w:val="24"/>
          <w:szCs w:val="24"/>
        </w:rPr>
        <w:t xml:space="preserve">Rikutud, mittevajalike ja kehtetute pitsatite hävitamise korraldab produtsent. </w:t>
      </w:r>
    </w:p>
    <w:p w14:paraId="5ABDECB9" w14:textId="34EC6154" w:rsidR="00AF0012" w:rsidRPr="00713FBD" w:rsidRDefault="00AF0012" w:rsidP="00713FBD">
      <w:pPr>
        <w:spacing w:line="276" w:lineRule="auto"/>
        <w:jc w:val="both"/>
        <w:rPr>
          <w:rFonts w:ascii="Times New Roman" w:hAnsi="Times New Roman" w:cs="Times New Roman"/>
        </w:rPr>
      </w:pPr>
    </w:p>
    <w:sectPr w:rsidR="00AF0012" w:rsidRPr="00713FBD" w:rsidSect="00BF5D79">
      <w:headerReference w:type="even" r:id="rId12"/>
      <w:headerReference w:type="default" r:id="rId13"/>
      <w:footerReference w:type="even" r:id="rId14"/>
      <w:footerReference w:type="default" r:id="rId15"/>
      <w:headerReference w:type="first" r:id="rId16"/>
      <w:footerReference w:type="first" r:id="rId1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B71B7" w14:textId="77777777" w:rsidR="00772239" w:rsidRDefault="00772239" w:rsidP="00953AFD">
      <w:r>
        <w:separator/>
      </w:r>
    </w:p>
  </w:endnote>
  <w:endnote w:type="continuationSeparator" w:id="0">
    <w:p w14:paraId="3D07BED7" w14:textId="77777777" w:rsidR="00772239" w:rsidRDefault="00772239" w:rsidP="00953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T Haptik Light">
    <w:altName w:val="Sitka Small"/>
    <w:charset w:val="00"/>
    <w:family w:val="auto"/>
    <w:pitch w:val="variable"/>
    <w:sig w:usb0="00000001" w:usb1="5000A46B" w:usb2="00000000" w:usb3="00000000" w:csb0="00000093" w:csb1="00000000"/>
  </w:font>
  <w:font w:name="GT Haptik Medium">
    <w:altName w:val="Sitka Small"/>
    <w:charset w:val="00"/>
    <w:family w:val="auto"/>
    <w:pitch w:val="variable"/>
    <w:sig w:usb0="00000001" w:usb1="5000A46B" w:usb2="00000000" w:usb3="00000000" w:csb0="00000093"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6E623" w14:textId="77777777" w:rsidR="00864380" w:rsidRDefault="00864380">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120AE" w14:textId="77777777" w:rsidR="00864380" w:rsidRDefault="00864380">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15258" w14:textId="77777777" w:rsidR="00864380" w:rsidRDefault="00864380">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9D90B" w14:textId="77777777" w:rsidR="00772239" w:rsidRDefault="00772239" w:rsidP="00953AFD">
      <w:r>
        <w:separator/>
      </w:r>
    </w:p>
  </w:footnote>
  <w:footnote w:type="continuationSeparator" w:id="0">
    <w:p w14:paraId="65187D24" w14:textId="77777777" w:rsidR="00772239" w:rsidRDefault="00772239" w:rsidP="00953A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25485" w14:textId="4601B9DA" w:rsidR="00953AFD" w:rsidRDefault="00772239">
    <w:pPr>
      <w:pStyle w:val="Pis"/>
    </w:pPr>
    <w:r>
      <w:rPr>
        <w:noProof/>
      </w:rPr>
      <w:pict w14:anchorId="4B43A7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9" type="#_x0000_t75" style="position:absolute;margin-left:0;margin-top:0;width:595.3pt;height:841.9pt;z-index:-251657216;mso-wrap-edited:f;mso-position-horizontal:center;mso-position-horizontal-relative:margin;mso-position-vertical:center;mso-position-vertical-relative:margin" wrapcoords="18009 673 13276 712 13330 1693 20430 1693 20349 1289 20512 1039 20539 789 20049 712 18390 673 18009 673">
          <v:imagedata r:id="rId1" o:title="Blankett2020_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262F8" w14:textId="60C33471" w:rsidR="00953AFD" w:rsidRDefault="00772239">
    <w:pPr>
      <w:pStyle w:val="Pis"/>
    </w:pPr>
    <w:r>
      <w:rPr>
        <w:noProof/>
      </w:rPr>
      <w:pict w14:anchorId="3BBFBE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8" type="#_x0000_t75" style="position:absolute;margin-left:0;margin-top:0;width:595.3pt;height:841.9pt;z-index:-251658240;mso-wrap-edited:f;mso-position-horizontal:center;mso-position-horizontal-relative:margin;mso-position-vertical:center;mso-position-vertical-relative:margin" wrapcoords="18009 673 13276 712 13330 1693 20430 1693 20349 1289 20512 1039 20539 789 20049 712 18390 673 18009 673">
          <v:imagedata r:id="rId1" o:title="Blankett2020_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C0740" w14:textId="7D8FFC1B" w:rsidR="00953AFD" w:rsidRDefault="00772239">
    <w:pPr>
      <w:pStyle w:val="Pis"/>
    </w:pPr>
    <w:r>
      <w:rPr>
        <w:noProof/>
      </w:rPr>
      <w:pict w14:anchorId="17C793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0" type="#_x0000_t75" style="position:absolute;margin-left:0;margin-top:0;width:595.3pt;height:841.9pt;z-index:-251656192;mso-wrap-edited:f;mso-position-horizontal:center;mso-position-horizontal-relative:margin;mso-position-vertical:center;mso-position-vertical-relative:margin" wrapcoords="18009 673 13276 712 13330 1693 20430 1693 20349 1289 20512 1039 20539 789 20049 712 18390 673 18009 673">
          <v:imagedata r:id="rId1" o:title="Blankett2020_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3F468B"/>
    <w:multiLevelType w:val="multilevel"/>
    <w:tmpl w:val="14487D06"/>
    <w:lvl w:ilvl="0">
      <w:start w:val="2"/>
      <w:numFmt w:val="decimal"/>
      <w:lvlText w:val="%1"/>
      <w:lvlJc w:val="left"/>
      <w:pPr>
        <w:ind w:left="360" w:hanging="360"/>
      </w:pPr>
      <w:rPr>
        <w:rFonts w:hint="default"/>
      </w:rPr>
    </w:lvl>
    <w:lvl w:ilvl="1">
      <w:start w:val="1"/>
      <w:numFmt w:val="decimal"/>
      <w:lvlText w:val="%1.%2"/>
      <w:lvlJc w:val="left"/>
      <w:pPr>
        <w:ind w:left="768" w:hanging="360"/>
      </w:pPr>
      <w:rPr>
        <w:rFonts w:hint="default"/>
      </w:rPr>
    </w:lvl>
    <w:lvl w:ilvl="2">
      <w:start w:val="1"/>
      <w:numFmt w:val="decimal"/>
      <w:lvlText w:val="%1.%2.%3"/>
      <w:lvlJc w:val="left"/>
      <w:pPr>
        <w:ind w:left="1536" w:hanging="720"/>
      </w:pPr>
      <w:rPr>
        <w:rFonts w:hint="default"/>
      </w:rPr>
    </w:lvl>
    <w:lvl w:ilvl="3">
      <w:start w:val="1"/>
      <w:numFmt w:val="decimal"/>
      <w:lvlText w:val="%1.%2.%3.%4"/>
      <w:lvlJc w:val="left"/>
      <w:pPr>
        <w:ind w:left="1944" w:hanging="720"/>
      </w:pPr>
      <w:rPr>
        <w:rFonts w:hint="default"/>
      </w:rPr>
    </w:lvl>
    <w:lvl w:ilvl="4">
      <w:start w:val="1"/>
      <w:numFmt w:val="decimal"/>
      <w:lvlText w:val="%1.%2.%3.%4.%5"/>
      <w:lvlJc w:val="left"/>
      <w:pPr>
        <w:ind w:left="2712" w:hanging="1080"/>
      </w:pPr>
      <w:rPr>
        <w:rFonts w:hint="default"/>
      </w:rPr>
    </w:lvl>
    <w:lvl w:ilvl="5">
      <w:start w:val="1"/>
      <w:numFmt w:val="decimal"/>
      <w:lvlText w:val="%1.%2.%3.%4.%5.%6"/>
      <w:lvlJc w:val="left"/>
      <w:pPr>
        <w:ind w:left="3120" w:hanging="1080"/>
      </w:pPr>
      <w:rPr>
        <w:rFonts w:hint="default"/>
      </w:rPr>
    </w:lvl>
    <w:lvl w:ilvl="6">
      <w:start w:val="1"/>
      <w:numFmt w:val="decimal"/>
      <w:lvlText w:val="%1.%2.%3.%4.%5.%6.%7"/>
      <w:lvlJc w:val="left"/>
      <w:pPr>
        <w:ind w:left="3888" w:hanging="1440"/>
      </w:pPr>
      <w:rPr>
        <w:rFonts w:hint="default"/>
      </w:rPr>
    </w:lvl>
    <w:lvl w:ilvl="7">
      <w:start w:val="1"/>
      <w:numFmt w:val="decimal"/>
      <w:lvlText w:val="%1.%2.%3.%4.%5.%6.%7.%8"/>
      <w:lvlJc w:val="left"/>
      <w:pPr>
        <w:ind w:left="4296" w:hanging="1440"/>
      </w:pPr>
      <w:rPr>
        <w:rFonts w:hint="default"/>
      </w:rPr>
    </w:lvl>
    <w:lvl w:ilvl="8">
      <w:start w:val="1"/>
      <w:numFmt w:val="decimal"/>
      <w:lvlText w:val="%1.%2.%3.%4.%5.%6.%7.%8.%9"/>
      <w:lvlJc w:val="left"/>
      <w:pPr>
        <w:ind w:left="4704" w:hanging="1440"/>
      </w:pPr>
      <w:rPr>
        <w:rFonts w:hint="default"/>
      </w:rPr>
    </w:lvl>
  </w:abstractNum>
  <w:abstractNum w:abstractNumId="1" w15:restartNumberingAfterBreak="0">
    <w:nsid w:val="352B6483"/>
    <w:multiLevelType w:val="multilevel"/>
    <w:tmpl w:val="92786F3E"/>
    <w:lvl w:ilvl="0">
      <w:start w:val="8"/>
      <w:numFmt w:val="decimal"/>
      <w:lvlText w:val="%1"/>
      <w:lvlJc w:val="left"/>
      <w:pPr>
        <w:ind w:left="360" w:hanging="360"/>
      </w:pPr>
      <w:rPr>
        <w:rFonts w:hint="default"/>
      </w:rPr>
    </w:lvl>
    <w:lvl w:ilvl="1">
      <w:start w:val="1"/>
      <w:numFmt w:val="decimal"/>
      <w:lvlText w:val="%1.%2"/>
      <w:lvlJc w:val="left"/>
      <w:pPr>
        <w:ind w:left="768" w:hanging="360"/>
      </w:pPr>
      <w:rPr>
        <w:rFonts w:hint="default"/>
      </w:rPr>
    </w:lvl>
    <w:lvl w:ilvl="2">
      <w:start w:val="1"/>
      <w:numFmt w:val="decimal"/>
      <w:lvlText w:val="%1.%2.%3"/>
      <w:lvlJc w:val="left"/>
      <w:pPr>
        <w:ind w:left="1536" w:hanging="720"/>
      </w:pPr>
      <w:rPr>
        <w:rFonts w:hint="default"/>
      </w:rPr>
    </w:lvl>
    <w:lvl w:ilvl="3">
      <w:start w:val="1"/>
      <w:numFmt w:val="decimal"/>
      <w:lvlText w:val="%1.%2.%3.%4"/>
      <w:lvlJc w:val="left"/>
      <w:pPr>
        <w:ind w:left="1944" w:hanging="720"/>
      </w:pPr>
      <w:rPr>
        <w:rFonts w:hint="default"/>
      </w:rPr>
    </w:lvl>
    <w:lvl w:ilvl="4">
      <w:start w:val="1"/>
      <w:numFmt w:val="decimal"/>
      <w:lvlText w:val="%1.%2.%3.%4.%5"/>
      <w:lvlJc w:val="left"/>
      <w:pPr>
        <w:ind w:left="2712" w:hanging="1080"/>
      </w:pPr>
      <w:rPr>
        <w:rFonts w:hint="default"/>
      </w:rPr>
    </w:lvl>
    <w:lvl w:ilvl="5">
      <w:start w:val="1"/>
      <w:numFmt w:val="decimal"/>
      <w:lvlText w:val="%1.%2.%3.%4.%5.%6"/>
      <w:lvlJc w:val="left"/>
      <w:pPr>
        <w:ind w:left="3120" w:hanging="1080"/>
      </w:pPr>
      <w:rPr>
        <w:rFonts w:hint="default"/>
      </w:rPr>
    </w:lvl>
    <w:lvl w:ilvl="6">
      <w:start w:val="1"/>
      <w:numFmt w:val="decimal"/>
      <w:lvlText w:val="%1.%2.%3.%4.%5.%6.%7"/>
      <w:lvlJc w:val="left"/>
      <w:pPr>
        <w:ind w:left="3888" w:hanging="1440"/>
      </w:pPr>
      <w:rPr>
        <w:rFonts w:hint="default"/>
      </w:rPr>
    </w:lvl>
    <w:lvl w:ilvl="7">
      <w:start w:val="1"/>
      <w:numFmt w:val="decimal"/>
      <w:lvlText w:val="%1.%2.%3.%4.%5.%6.%7.%8"/>
      <w:lvlJc w:val="left"/>
      <w:pPr>
        <w:ind w:left="4296" w:hanging="1440"/>
      </w:pPr>
      <w:rPr>
        <w:rFonts w:hint="default"/>
      </w:rPr>
    </w:lvl>
    <w:lvl w:ilvl="8">
      <w:start w:val="1"/>
      <w:numFmt w:val="decimal"/>
      <w:lvlText w:val="%1.%2.%3.%4.%5.%6.%7.%8.%9"/>
      <w:lvlJc w:val="left"/>
      <w:pPr>
        <w:ind w:left="4704" w:hanging="1440"/>
      </w:pPr>
      <w:rPr>
        <w:rFonts w:hint="default"/>
      </w:rPr>
    </w:lvl>
  </w:abstractNum>
  <w:abstractNum w:abstractNumId="2" w15:restartNumberingAfterBreak="0">
    <w:nsid w:val="363F5254"/>
    <w:multiLevelType w:val="multilevel"/>
    <w:tmpl w:val="46EA170A"/>
    <w:lvl w:ilvl="0">
      <w:start w:val="6"/>
      <w:numFmt w:val="decimal"/>
      <w:lvlText w:val="%1"/>
      <w:lvlJc w:val="left"/>
      <w:pPr>
        <w:ind w:left="360" w:hanging="360"/>
      </w:pPr>
      <w:rPr>
        <w:rFonts w:hint="default"/>
        <w:b w:val="0"/>
      </w:rPr>
    </w:lvl>
    <w:lvl w:ilvl="1">
      <w:start w:val="1"/>
      <w:numFmt w:val="decimal"/>
      <w:lvlText w:val="%1.%2"/>
      <w:lvlJc w:val="left"/>
      <w:pPr>
        <w:ind w:left="768" w:hanging="360"/>
      </w:pPr>
      <w:rPr>
        <w:rFonts w:hint="default"/>
        <w:b w:val="0"/>
      </w:rPr>
    </w:lvl>
    <w:lvl w:ilvl="2">
      <w:start w:val="1"/>
      <w:numFmt w:val="decimal"/>
      <w:lvlText w:val="%1.%2.%3"/>
      <w:lvlJc w:val="left"/>
      <w:pPr>
        <w:ind w:left="1536" w:hanging="720"/>
      </w:pPr>
      <w:rPr>
        <w:rFonts w:hint="default"/>
        <w:b w:val="0"/>
      </w:rPr>
    </w:lvl>
    <w:lvl w:ilvl="3">
      <w:start w:val="1"/>
      <w:numFmt w:val="decimal"/>
      <w:lvlText w:val="%1.%2.%3.%4"/>
      <w:lvlJc w:val="left"/>
      <w:pPr>
        <w:ind w:left="1944" w:hanging="720"/>
      </w:pPr>
      <w:rPr>
        <w:rFonts w:hint="default"/>
        <w:b w:val="0"/>
      </w:rPr>
    </w:lvl>
    <w:lvl w:ilvl="4">
      <w:start w:val="1"/>
      <w:numFmt w:val="decimal"/>
      <w:lvlText w:val="%1.%2.%3.%4.%5"/>
      <w:lvlJc w:val="left"/>
      <w:pPr>
        <w:ind w:left="2712" w:hanging="1080"/>
      </w:pPr>
      <w:rPr>
        <w:rFonts w:hint="default"/>
        <w:b w:val="0"/>
      </w:rPr>
    </w:lvl>
    <w:lvl w:ilvl="5">
      <w:start w:val="1"/>
      <w:numFmt w:val="decimal"/>
      <w:lvlText w:val="%1.%2.%3.%4.%5.%6"/>
      <w:lvlJc w:val="left"/>
      <w:pPr>
        <w:ind w:left="3120" w:hanging="1080"/>
      </w:pPr>
      <w:rPr>
        <w:rFonts w:hint="default"/>
        <w:b w:val="0"/>
      </w:rPr>
    </w:lvl>
    <w:lvl w:ilvl="6">
      <w:start w:val="1"/>
      <w:numFmt w:val="decimal"/>
      <w:lvlText w:val="%1.%2.%3.%4.%5.%6.%7"/>
      <w:lvlJc w:val="left"/>
      <w:pPr>
        <w:ind w:left="3888" w:hanging="1440"/>
      </w:pPr>
      <w:rPr>
        <w:rFonts w:hint="default"/>
        <w:b w:val="0"/>
      </w:rPr>
    </w:lvl>
    <w:lvl w:ilvl="7">
      <w:start w:val="1"/>
      <w:numFmt w:val="decimal"/>
      <w:lvlText w:val="%1.%2.%3.%4.%5.%6.%7.%8"/>
      <w:lvlJc w:val="left"/>
      <w:pPr>
        <w:ind w:left="4296" w:hanging="1440"/>
      </w:pPr>
      <w:rPr>
        <w:rFonts w:hint="default"/>
        <w:b w:val="0"/>
      </w:rPr>
    </w:lvl>
    <w:lvl w:ilvl="8">
      <w:start w:val="1"/>
      <w:numFmt w:val="decimal"/>
      <w:lvlText w:val="%1.%2.%3.%4.%5.%6.%7.%8.%9"/>
      <w:lvlJc w:val="left"/>
      <w:pPr>
        <w:ind w:left="5064" w:hanging="1800"/>
      </w:pPr>
      <w:rPr>
        <w:rFonts w:hint="default"/>
        <w:b w:val="0"/>
      </w:rPr>
    </w:lvl>
  </w:abstractNum>
  <w:abstractNum w:abstractNumId="3" w15:restartNumberingAfterBreak="0">
    <w:nsid w:val="4DA16622"/>
    <w:multiLevelType w:val="multilevel"/>
    <w:tmpl w:val="F6085978"/>
    <w:lvl w:ilvl="0">
      <w:start w:val="7"/>
      <w:numFmt w:val="decimal"/>
      <w:lvlText w:val="%1"/>
      <w:lvlJc w:val="left"/>
      <w:pPr>
        <w:ind w:left="360" w:hanging="360"/>
      </w:pPr>
      <w:rPr>
        <w:rFonts w:hint="default"/>
        <w:b w:val="0"/>
      </w:rPr>
    </w:lvl>
    <w:lvl w:ilvl="1">
      <w:start w:val="1"/>
      <w:numFmt w:val="decimal"/>
      <w:lvlText w:val="%1.%2"/>
      <w:lvlJc w:val="left"/>
      <w:pPr>
        <w:ind w:left="768" w:hanging="360"/>
      </w:pPr>
      <w:rPr>
        <w:rFonts w:hint="default"/>
        <w:b w:val="0"/>
      </w:rPr>
    </w:lvl>
    <w:lvl w:ilvl="2">
      <w:start w:val="1"/>
      <w:numFmt w:val="decimal"/>
      <w:lvlText w:val="%1.%2.%3"/>
      <w:lvlJc w:val="left"/>
      <w:pPr>
        <w:ind w:left="1536" w:hanging="720"/>
      </w:pPr>
      <w:rPr>
        <w:rFonts w:hint="default"/>
        <w:b w:val="0"/>
      </w:rPr>
    </w:lvl>
    <w:lvl w:ilvl="3">
      <w:start w:val="1"/>
      <w:numFmt w:val="decimal"/>
      <w:lvlText w:val="%1.%2.%3.%4"/>
      <w:lvlJc w:val="left"/>
      <w:pPr>
        <w:ind w:left="1944" w:hanging="720"/>
      </w:pPr>
      <w:rPr>
        <w:rFonts w:hint="default"/>
        <w:b w:val="0"/>
      </w:rPr>
    </w:lvl>
    <w:lvl w:ilvl="4">
      <w:start w:val="1"/>
      <w:numFmt w:val="decimal"/>
      <w:lvlText w:val="%1.%2.%3.%4.%5"/>
      <w:lvlJc w:val="left"/>
      <w:pPr>
        <w:ind w:left="2712" w:hanging="1080"/>
      </w:pPr>
      <w:rPr>
        <w:rFonts w:hint="default"/>
        <w:b w:val="0"/>
      </w:rPr>
    </w:lvl>
    <w:lvl w:ilvl="5">
      <w:start w:val="1"/>
      <w:numFmt w:val="decimal"/>
      <w:lvlText w:val="%1.%2.%3.%4.%5.%6"/>
      <w:lvlJc w:val="left"/>
      <w:pPr>
        <w:ind w:left="3120" w:hanging="1080"/>
      </w:pPr>
      <w:rPr>
        <w:rFonts w:hint="default"/>
        <w:b w:val="0"/>
      </w:rPr>
    </w:lvl>
    <w:lvl w:ilvl="6">
      <w:start w:val="1"/>
      <w:numFmt w:val="decimal"/>
      <w:lvlText w:val="%1.%2.%3.%4.%5.%6.%7"/>
      <w:lvlJc w:val="left"/>
      <w:pPr>
        <w:ind w:left="3888" w:hanging="1440"/>
      </w:pPr>
      <w:rPr>
        <w:rFonts w:hint="default"/>
        <w:b w:val="0"/>
      </w:rPr>
    </w:lvl>
    <w:lvl w:ilvl="7">
      <w:start w:val="1"/>
      <w:numFmt w:val="decimal"/>
      <w:lvlText w:val="%1.%2.%3.%4.%5.%6.%7.%8"/>
      <w:lvlJc w:val="left"/>
      <w:pPr>
        <w:ind w:left="4296" w:hanging="1440"/>
      </w:pPr>
      <w:rPr>
        <w:rFonts w:hint="default"/>
        <w:b w:val="0"/>
      </w:rPr>
    </w:lvl>
    <w:lvl w:ilvl="8">
      <w:start w:val="1"/>
      <w:numFmt w:val="decimal"/>
      <w:lvlText w:val="%1.%2.%3.%4.%5.%6.%7.%8.%9"/>
      <w:lvlJc w:val="left"/>
      <w:pPr>
        <w:ind w:left="5064" w:hanging="1800"/>
      </w:pPr>
      <w:rPr>
        <w:rFonts w:hint="default"/>
        <w:b w:val="0"/>
      </w:rPr>
    </w:lvl>
  </w:abstractNum>
  <w:abstractNum w:abstractNumId="4" w15:restartNumberingAfterBreak="0">
    <w:nsid w:val="51766098"/>
    <w:multiLevelType w:val="multilevel"/>
    <w:tmpl w:val="0534FE0E"/>
    <w:lvl w:ilvl="0">
      <w:start w:val="1"/>
      <w:numFmt w:val="decimal"/>
      <w:lvlText w:val="%1"/>
      <w:lvlJc w:val="left"/>
      <w:pPr>
        <w:ind w:left="360" w:hanging="360"/>
      </w:pPr>
      <w:rPr>
        <w:rFonts w:hint="default"/>
      </w:rPr>
    </w:lvl>
    <w:lvl w:ilvl="1">
      <w:start w:val="1"/>
      <w:numFmt w:val="decimal"/>
      <w:lvlText w:val="%1.%2"/>
      <w:lvlJc w:val="left"/>
      <w:pPr>
        <w:ind w:left="768" w:hanging="360"/>
      </w:pPr>
      <w:rPr>
        <w:rFonts w:hint="default"/>
      </w:rPr>
    </w:lvl>
    <w:lvl w:ilvl="2">
      <w:start w:val="1"/>
      <w:numFmt w:val="decimal"/>
      <w:lvlText w:val="%1.%2.%3"/>
      <w:lvlJc w:val="left"/>
      <w:pPr>
        <w:ind w:left="1536" w:hanging="720"/>
      </w:pPr>
      <w:rPr>
        <w:rFonts w:hint="default"/>
      </w:rPr>
    </w:lvl>
    <w:lvl w:ilvl="3">
      <w:start w:val="1"/>
      <w:numFmt w:val="decimal"/>
      <w:lvlText w:val="%1.%2.%3.%4"/>
      <w:lvlJc w:val="left"/>
      <w:pPr>
        <w:ind w:left="1944" w:hanging="720"/>
      </w:pPr>
      <w:rPr>
        <w:rFonts w:hint="default"/>
      </w:rPr>
    </w:lvl>
    <w:lvl w:ilvl="4">
      <w:start w:val="1"/>
      <w:numFmt w:val="decimal"/>
      <w:lvlText w:val="%1.%2.%3.%4.%5"/>
      <w:lvlJc w:val="left"/>
      <w:pPr>
        <w:ind w:left="2712" w:hanging="1080"/>
      </w:pPr>
      <w:rPr>
        <w:rFonts w:hint="default"/>
      </w:rPr>
    </w:lvl>
    <w:lvl w:ilvl="5">
      <w:start w:val="1"/>
      <w:numFmt w:val="decimal"/>
      <w:lvlText w:val="%1.%2.%3.%4.%5.%6"/>
      <w:lvlJc w:val="left"/>
      <w:pPr>
        <w:ind w:left="3120" w:hanging="1080"/>
      </w:pPr>
      <w:rPr>
        <w:rFonts w:hint="default"/>
      </w:rPr>
    </w:lvl>
    <w:lvl w:ilvl="6">
      <w:start w:val="1"/>
      <w:numFmt w:val="decimal"/>
      <w:lvlText w:val="%1.%2.%3.%4.%5.%6.%7"/>
      <w:lvlJc w:val="left"/>
      <w:pPr>
        <w:ind w:left="3888" w:hanging="1440"/>
      </w:pPr>
      <w:rPr>
        <w:rFonts w:hint="default"/>
      </w:rPr>
    </w:lvl>
    <w:lvl w:ilvl="7">
      <w:start w:val="1"/>
      <w:numFmt w:val="decimal"/>
      <w:lvlText w:val="%1.%2.%3.%4.%5.%6.%7.%8"/>
      <w:lvlJc w:val="left"/>
      <w:pPr>
        <w:ind w:left="4296" w:hanging="1440"/>
      </w:pPr>
      <w:rPr>
        <w:rFonts w:hint="default"/>
      </w:rPr>
    </w:lvl>
    <w:lvl w:ilvl="8">
      <w:start w:val="1"/>
      <w:numFmt w:val="decimal"/>
      <w:lvlText w:val="%1.%2.%3.%4.%5.%6.%7.%8.%9"/>
      <w:lvlJc w:val="left"/>
      <w:pPr>
        <w:ind w:left="5064" w:hanging="1800"/>
      </w:pPr>
      <w:rPr>
        <w:rFonts w:hint="default"/>
      </w:rPr>
    </w:lvl>
  </w:abstractNum>
  <w:abstractNum w:abstractNumId="5" w15:restartNumberingAfterBreak="0">
    <w:nsid w:val="53E1156A"/>
    <w:multiLevelType w:val="multilevel"/>
    <w:tmpl w:val="682E4506"/>
    <w:lvl w:ilvl="0">
      <w:start w:val="1"/>
      <w:numFmt w:val="decimal"/>
      <w:lvlText w:val="%1"/>
      <w:lvlJc w:val="left"/>
      <w:pPr>
        <w:ind w:left="360" w:hanging="360"/>
      </w:pPr>
      <w:rPr>
        <w:rFonts w:hint="default"/>
      </w:rPr>
    </w:lvl>
    <w:lvl w:ilvl="1">
      <w:start w:val="2"/>
      <w:numFmt w:val="decimal"/>
      <w:lvlText w:val="%1.%2"/>
      <w:lvlJc w:val="left"/>
      <w:pPr>
        <w:ind w:left="768" w:hanging="360"/>
      </w:pPr>
      <w:rPr>
        <w:rFonts w:hint="default"/>
      </w:rPr>
    </w:lvl>
    <w:lvl w:ilvl="2">
      <w:start w:val="1"/>
      <w:numFmt w:val="decimal"/>
      <w:lvlText w:val="%1.%2.%3"/>
      <w:lvlJc w:val="left"/>
      <w:pPr>
        <w:ind w:left="1536" w:hanging="720"/>
      </w:pPr>
      <w:rPr>
        <w:rFonts w:hint="default"/>
      </w:rPr>
    </w:lvl>
    <w:lvl w:ilvl="3">
      <w:start w:val="1"/>
      <w:numFmt w:val="decimal"/>
      <w:lvlText w:val="%1.%2.%3.%4"/>
      <w:lvlJc w:val="left"/>
      <w:pPr>
        <w:ind w:left="1944" w:hanging="720"/>
      </w:pPr>
      <w:rPr>
        <w:rFonts w:hint="default"/>
      </w:rPr>
    </w:lvl>
    <w:lvl w:ilvl="4">
      <w:start w:val="1"/>
      <w:numFmt w:val="decimal"/>
      <w:lvlText w:val="%1.%2.%3.%4.%5"/>
      <w:lvlJc w:val="left"/>
      <w:pPr>
        <w:ind w:left="2712" w:hanging="1080"/>
      </w:pPr>
      <w:rPr>
        <w:rFonts w:hint="default"/>
      </w:rPr>
    </w:lvl>
    <w:lvl w:ilvl="5">
      <w:start w:val="1"/>
      <w:numFmt w:val="decimal"/>
      <w:lvlText w:val="%1.%2.%3.%4.%5.%6"/>
      <w:lvlJc w:val="left"/>
      <w:pPr>
        <w:ind w:left="3120" w:hanging="1080"/>
      </w:pPr>
      <w:rPr>
        <w:rFonts w:hint="default"/>
      </w:rPr>
    </w:lvl>
    <w:lvl w:ilvl="6">
      <w:start w:val="1"/>
      <w:numFmt w:val="decimal"/>
      <w:lvlText w:val="%1.%2.%3.%4.%5.%6.%7"/>
      <w:lvlJc w:val="left"/>
      <w:pPr>
        <w:ind w:left="3888" w:hanging="1440"/>
      </w:pPr>
      <w:rPr>
        <w:rFonts w:hint="default"/>
      </w:rPr>
    </w:lvl>
    <w:lvl w:ilvl="7">
      <w:start w:val="1"/>
      <w:numFmt w:val="decimal"/>
      <w:lvlText w:val="%1.%2.%3.%4.%5.%6.%7.%8"/>
      <w:lvlJc w:val="left"/>
      <w:pPr>
        <w:ind w:left="4296" w:hanging="1440"/>
      </w:pPr>
      <w:rPr>
        <w:rFonts w:hint="default"/>
      </w:rPr>
    </w:lvl>
    <w:lvl w:ilvl="8">
      <w:start w:val="1"/>
      <w:numFmt w:val="decimal"/>
      <w:lvlText w:val="%1.%2.%3.%4.%5.%6.%7.%8.%9"/>
      <w:lvlJc w:val="left"/>
      <w:pPr>
        <w:ind w:left="4704" w:hanging="1440"/>
      </w:pPr>
      <w:rPr>
        <w:rFonts w:hint="default"/>
      </w:rPr>
    </w:lvl>
  </w:abstractNum>
  <w:abstractNum w:abstractNumId="6" w15:restartNumberingAfterBreak="0">
    <w:nsid w:val="632F5CE8"/>
    <w:multiLevelType w:val="multilevel"/>
    <w:tmpl w:val="003C5EF8"/>
    <w:lvl w:ilvl="0">
      <w:start w:val="5"/>
      <w:numFmt w:val="decimal"/>
      <w:lvlText w:val="%1"/>
      <w:lvlJc w:val="left"/>
      <w:pPr>
        <w:ind w:left="360" w:hanging="360"/>
      </w:pPr>
      <w:rPr>
        <w:rFonts w:hint="default"/>
        <w:b w:val="0"/>
      </w:rPr>
    </w:lvl>
    <w:lvl w:ilvl="1">
      <w:start w:val="1"/>
      <w:numFmt w:val="decimal"/>
      <w:lvlText w:val="%1.%2"/>
      <w:lvlJc w:val="left"/>
      <w:pPr>
        <w:ind w:left="768" w:hanging="360"/>
      </w:pPr>
      <w:rPr>
        <w:rFonts w:hint="default"/>
        <w:b w:val="0"/>
      </w:rPr>
    </w:lvl>
    <w:lvl w:ilvl="2">
      <w:start w:val="1"/>
      <w:numFmt w:val="decimal"/>
      <w:lvlText w:val="%1.%2.%3"/>
      <w:lvlJc w:val="left"/>
      <w:pPr>
        <w:ind w:left="1536" w:hanging="720"/>
      </w:pPr>
      <w:rPr>
        <w:rFonts w:hint="default"/>
        <w:b w:val="0"/>
      </w:rPr>
    </w:lvl>
    <w:lvl w:ilvl="3">
      <w:start w:val="1"/>
      <w:numFmt w:val="decimal"/>
      <w:lvlText w:val="%1.%2.%3.%4"/>
      <w:lvlJc w:val="left"/>
      <w:pPr>
        <w:ind w:left="1944" w:hanging="720"/>
      </w:pPr>
      <w:rPr>
        <w:rFonts w:hint="default"/>
        <w:b w:val="0"/>
      </w:rPr>
    </w:lvl>
    <w:lvl w:ilvl="4">
      <w:start w:val="1"/>
      <w:numFmt w:val="decimal"/>
      <w:lvlText w:val="%1.%2.%3.%4.%5"/>
      <w:lvlJc w:val="left"/>
      <w:pPr>
        <w:ind w:left="2712" w:hanging="1080"/>
      </w:pPr>
      <w:rPr>
        <w:rFonts w:hint="default"/>
        <w:b w:val="0"/>
      </w:rPr>
    </w:lvl>
    <w:lvl w:ilvl="5">
      <w:start w:val="1"/>
      <w:numFmt w:val="decimal"/>
      <w:lvlText w:val="%1.%2.%3.%4.%5.%6"/>
      <w:lvlJc w:val="left"/>
      <w:pPr>
        <w:ind w:left="3120" w:hanging="1080"/>
      </w:pPr>
      <w:rPr>
        <w:rFonts w:hint="default"/>
        <w:b w:val="0"/>
      </w:rPr>
    </w:lvl>
    <w:lvl w:ilvl="6">
      <w:start w:val="1"/>
      <w:numFmt w:val="decimal"/>
      <w:lvlText w:val="%1.%2.%3.%4.%5.%6.%7"/>
      <w:lvlJc w:val="left"/>
      <w:pPr>
        <w:ind w:left="3888" w:hanging="1440"/>
      </w:pPr>
      <w:rPr>
        <w:rFonts w:hint="default"/>
        <w:b w:val="0"/>
      </w:rPr>
    </w:lvl>
    <w:lvl w:ilvl="7">
      <w:start w:val="1"/>
      <w:numFmt w:val="decimal"/>
      <w:lvlText w:val="%1.%2.%3.%4.%5.%6.%7.%8"/>
      <w:lvlJc w:val="left"/>
      <w:pPr>
        <w:ind w:left="4296" w:hanging="1440"/>
      </w:pPr>
      <w:rPr>
        <w:rFonts w:hint="default"/>
        <w:b w:val="0"/>
      </w:rPr>
    </w:lvl>
    <w:lvl w:ilvl="8">
      <w:start w:val="1"/>
      <w:numFmt w:val="decimal"/>
      <w:lvlText w:val="%1.%2.%3.%4.%5.%6.%7.%8.%9"/>
      <w:lvlJc w:val="left"/>
      <w:pPr>
        <w:ind w:left="5064" w:hanging="1800"/>
      </w:pPr>
      <w:rPr>
        <w:rFonts w:hint="default"/>
        <w:b w:val="0"/>
      </w:rPr>
    </w:lvl>
  </w:abstractNum>
  <w:abstractNum w:abstractNumId="7" w15:restartNumberingAfterBreak="0">
    <w:nsid w:val="6D1B63C9"/>
    <w:multiLevelType w:val="multilevel"/>
    <w:tmpl w:val="E4BEE2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 w15:restartNumberingAfterBreak="0">
    <w:nsid w:val="74007937"/>
    <w:multiLevelType w:val="multilevel"/>
    <w:tmpl w:val="15CE06D0"/>
    <w:lvl w:ilvl="0">
      <w:start w:val="3"/>
      <w:numFmt w:val="decimal"/>
      <w:lvlText w:val="%1"/>
      <w:lvlJc w:val="left"/>
      <w:pPr>
        <w:ind w:left="360" w:hanging="360"/>
      </w:pPr>
      <w:rPr>
        <w:rFonts w:hint="default"/>
        <w:b w:val="0"/>
      </w:rPr>
    </w:lvl>
    <w:lvl w:ilvl="1">
      <w:start w:val="1"/>
      <w:numFmt w:val="decimal"/>
      <w:lvlText w:val="%1.%2"/>
      <w:lvlJc w:val="left"/>
      <w:pPr>
        <w:ind w:left="768" w:hanging="360"/>
      </w:pPr>
      <w:rPr>
        <w:rFonts w:hint="default"/>
        <w:b w:val="0"/>
      </w:rPr>
    </w:lvl>
    <w:lvl w:ilvl="2">
      <w:start w:val="1"/>
      <w:numFmt w:val="decimal"/>
      <w:lvlText w:val="%1.%2.%3"/>
      <w:lvlJc w:val="left"/>
      <w:pPr>
        <w:ind w:left="1536" w:hanging="720"/>
      </w:pPr>
      <w:rPr>
        <w:rFonts w:hint="default"/>
        <w:b w:val="0"/>
      </w:rPr>
    </w:lvl>
    <w:lvl w:ilvl="3">
      <w:start w:val="1"/>
      <w:numFmt w:val="decimal"/>
      <w:lvlText w:val="%1.%2.%3.%4"/>
      <w:lvlJc w:val="left"/>
      <w:pPr>
        <w:ind w:left="1944" w:hanging="720"/>
      </w:pPr>
      <w:rPr>
        <w:rFonts w:hint="default"/>
        <w:b w:val="0"/>
      </w:rPr>
    </w:lvl>
    <w:lvl w:ilvl="4">
      <w:start w:val="1"/>
      <w:numFmt w:val="decimal"/>
      <w:lvlText w:val="%1.%2.%3.%4.%5"/>
      <w:lvlJc w:val="left"/>
      <w:pPr>
        <w:ind w:left="2712" w:hanging="1080"/>
      </w:pPr>
      <w:rPr>
        <w:rFonts w:hint="default"/>
        <w:b w:val="0"/>
      </w:rPr>
    </w:lvl>
    <w:lvl w:ilvl="5">
      <w:start w:val="1"/>
      <w:numFmt w:val="decimal"/>
      <w:lvlText w:val="%1.%2.%3.%4.%5.%6"/>
      <w:lvlJc w:val="left"/>
      <w:pPr>
        <w:ind w:left="3120" w:hanging="1080"/>
      </w:pPr>
      <w:rPr>
        <w:rFonts w:hint="default"/>
        <w:b w:val="0"/>
      </w:rPr>
    </w:lvl>
    <w:lvl w:ilvl="6">
      <w:start w:val="1"/>
      <w:numFmt w:val="decimal"/>
      <w:lvlText w:val="%1.%2.%3.%4.%5.%6.%7"/>
      <w:lvlJc w:val="left"/>
      <w:pPr>
        <w:ind w:left="3888" w:hanging="1440"/>
      </w:pPr>
      <w:rPr>
        <w:rFonts w:hint="default"/>
        <w:b w:val="0"/>
      </w:rPr>
    </w:lvl>
    <w:lvl w:ilvl="7">
      <w:start w:val="1"/>
      <w:numFmt w:val="decimal"/>
      <w:lvlText w:val="%1.%2.%3.%4.%5.%6.%7.%8"/>
      <w:lvlJc w:val="left"/>
      <w:pPr>
        <w:ind w:left="4296" w:hanging="1440"/>
      </w:pPr>
      <w:rPr>
        <w:rFonts w:hint="default"/>
        <w:b w:val="0"/>
      </w:rPr>
    </w:lvl>
    <w:lvl w:ilvl="8">
      <w:start w:val="1"/>
      <w:numFmt w:val="decimal"/>
      <w:lvlText w:val="%1.%2.%3.%4.%5.%6.%7.%8.%9"/>
      <w:lvlJc w:val="left"/>
      <w:pPr>
        <w:ind w:left="5064" w:hanging="1800"/>
      </w:pPr>
      <w:rPr>
        <w:rFonts w:hint="default"/>
        <w:b w:val="0"/>
      </w:rPr>
    </w:lvl>
  </w:abstractNum>
  <w:abstractNum w:abstractNumId="9" w15:restartNumberingAfterBreak="0">
    <w:nsid w:val="7A2956FA"/>
    <w:multiLevelType w:val="multilevel"/>
    <w:tmpl w:val="D96EFC22"/>
    <w:lvl w:ilvl="0">
      <w:start w:val="9"/>
      <w:numFmt w:val="decimal"/>
      <w:lvlText w:val="%1"/>
      <w:lvlJc w:val="left"/>
      <w:pPr>
        <w:ind w:left="360" w:hanging="360"/>
      </w:pPr>
      <w:rPr>
        <w:rFonts w:hint="default"/>
        <w:b w:val="0"/>
      </w:rPr>
    </w:lvl>
    <w:lvl w:ilvl="1">
      <w:start w:val="1"/>
      <w:numFmt w:val="decimal"/>
      <w:lvlText w:val="%1.%2"/>
      <w:lvlJc w:val="left"/>
      <w:pPr>
        <w:ind w:left="768" w:hanging="360"/>
      </w:pPr>
      <w:rPr>
        <w:rFonts w:hint="default"/>
        <w:b w:val="0"/>
      </w:rPr>
    </w:lvl>
    <w:lvl w:ilvl="2">
      <w:start w:val="1"/>
      <w:numFmt w:val="decimal"/>
      <w:lvlText w:val="%1.%2.%3"/>
      <w:lvlJc w:val="left"/>
      <w:pPr>
        <w:ind w:left="1536" w:hanging="720"/>
      </w:pPr>
      <w:rPr>
        <w:rFonts w:hint="default"/>
        <w:b w:val="0"/>
      </w:rPr>
    </w:lvl>
    <w:lvl w:ilvl="3">
      <w:start w:val="1"/>
      <w:numFmt w:val="decimal"/>
      <w:lvlText w:val="%1.%2.%3.%4"/>
      <w:lvlJc w:val="left"/>
      <w:pPr>
        <w:ind w:left="1944" w:hanging="720"/>
      </w:pPr>
      <w:rPr>
        <w:rFonts w:hint="default"/>
        <w:b w:val="0"/>
      </w:rPr>
    </w:lvl>
    <w:lvl w:ilvl="4">
      <w:start w:val="1"/>
      <w:numFmt w:val="decimal"/>
      <w:lvlText w:val="%1.%2.%3.%4.%5"/>
      <w:lvlJc w:val="left"/>
      <w:pPr>
        <w:ind w:left="2712" w:hanging="1080"/>
      </w:pPr>
      <w:rPr>
        <w:rFonts w:hint="default"/>
        <w:b w:val="0"/>
      </w:rPr>
    </w:lvl>
    <w:lvl w:ilvl="5">
      <w:start w:val="1"/>
      <w:numFmt w:val="decimal"/>
      <w:lvlText w:val="%1.%2.%3.%4.%5.%6"/>
      <w:lvlJc w:val="left"/>
      <w:pPr>
        <w:ind w:left="3120" w:hanging="1080"/>
      </w:pPr>
      <w:rPr>
        <w:rFonts w:hint="default"/>
        <w:b w:val="0"/>
      </w:rPr>
    </w:lvl>
    <w:lvl w:ilvl="6">
      <w:start w:val="1"/>
      <w:numFmt w:val="decimal"/>
      <w:lvlText w:val="%1.%2.%3.%4.%5.%6.%7"/>
      <w:lvlJc w:val="left"/>
      <w:pPr>
        <w:ind w:left="3888" w:hanging="1440"/>
      </w:pPr>
      <w:rPr>
        <w:rFonts w:hint="default"/>
        <w:b w:val="0"/>
      </w:rPr>
    </w:lvl>
    <w:lvl w:ilvl="7">
      <w:start w:val="1"/>
      <w:numFmt w:val="decimal"/>
      <w:lvlText w:val="%1.%2.%3.%4.%5.%6.%7.%8"/>
      <w:lvlJc w:val="left"/>
      <w:pPr>
        <w:ind w:left="4296" w:hanging="1440"/>
      </w:pPr>
      <w:rPr>
        <w:rFonts w:hint="default"/>
        <w:b w:val="0"/>
      </w:rPr>
    </w:lvl>
    <w:lvl w:ilvl="8">
      <w:start w:val="1"/>
      <w:numFmt w:val="decimal"/>
      <w:lvlText w:val="%1.%2.%3.%4.%5.%6.%7.%8.%9"/>
      <w:lvlJc w:val="left"/>
      <w:pPr>
        <w:ind w:left="5064" w:hanging="1800"/>
      </w:pPr>
      <w:rPr>
        <w:rFonts w:hint="default"/>
        <w:b w:val="0"/>
      </w:rPr>
    </w:lvl>
  </w:abstractNum>
  <w:abstractNum w:abstractNumId="10" w15:restartNumberingAfterBreak="0">
    <w:nsid w:val="7AD17B4E"/>
    <w:multiLevelType w:val="multilevel"/>
    <w:tmpl w:val="434C3000"/>
    <w:lvl w:ilvl="0">
      <w:start w:val="4"/>
      <w:numFmt w:val="decimal"/>
      <w:lvlText w:val="%1"/>
      <w:lvlJc w:val="left"/>
      <w:pPr>
        <w:ind w:left="360" w:hanging="360"/>
      </w:pPr>
      <w:rPr>
        <w:rFonts w:hint="default"/>
        <w:b w:val="0"/>
      </w:rPr>
    </w:lvl>
    <w:lvl w:ilvl="1">
      <w:start w:val="1"/>
      <w:numFmt w:val="decimal"/>
      <w:lvlText w:val="%1.%2"/>
      <w:lvlJc w:val="left"/>
      <w:pPr>
        <w:ind w:left="768" w:hanging="360"/>
      </w:pPr>
      <w:rPr>
        <w:rFonts w:hint="default"/>
        <w:b w:val="0"/>
      </w:rPr>
    </w:lvl>
    <w:lvl w:ilvl="2">
      <w:start w:val="1"/>
      <w:numFmt w:val="decimal"/>
      <w:lvlText w:val="%1.%2.%3"/>
      <w:lvlJc w:val="left"/>
      <w:pPr>
        <w:ind w:left="1536" w:hanging="720"/>
      </w:pPr>
      <w:rPr>
        <w:rFonts w:hint="default"/>
        <w:b w:val="0"/>
      </w:rPr>
    </w:lvl>
    <w:lvl w:ilvl="3">
      <w:start w:val="1"/>
      <w:numFmt w:val="decimal"/>
      <w:lvlText w:val="%1.%2.%3.%4"/>
      <w:lvlJc w:val="left"/>
      <w:pPr>
        <w:ind w:left="1944" w:hanging="720"/>
      </w:pPr>
      <w:rPr>
        <w:rFonts w:hint="default"/>
        <w:b w:val="0"/>
      </w:rPr>
    </w:lvl>
    <w:lvl w:ilvl="4">
      <w:start w:val="1"/>
      <w:numFmt w:val="decimal"/>
      <w:lvlText w:val="%1.%2.%3.%4.%5"/>
      <w:lvlJc w:val="left"/>
      <w:pPr>
        <w:ind w:left="2712" w:hanging="1080"/>
      </w:pPr>
      <w:rPr>
        <w:rFonts w:hint="default"/>
        <w:b w:val="0"/>
      </w:rPr>
    </w:lvl>
    <w:lvl w:ilvl="5">
      <w:start w:val="1"/>
      <w:numFmt w:val="decimal"/>
      <w:lvlText w:val="%1.%2.%3.%4.%5.%6"/>
      <w:lvlJc w:val="left"/>
      <w:pPr>
        <w:ind w:left="3120" w:hanging="1080"/>
      </w:pPr>
      <w:rPr>
        <w:rFonts w:hint="default"/>
        <w:b w:val="0"/>
      </w:rPr>
    </w:lvl>
    <w:lvl w:ilvl="6">
      <w:start w:val="1"/>
      <w:numFmt w:val="decimal"/>
      <w:lvlText w:val="%1.%2.%3.%4.%5.%6.%7"/>
      <w:lvlJc w:val="left"/>
      <w:pPr>
        <w:ind w:left="3888" w:hanging="1440"/>
      </w:pPr>
      <w:rPr>
        <w:rFonts w:hint="default"/>
        <w:b w:val="0"/>
      </w:rPr>
    </w:lvl>
    <w:lvl w:ilvl="7">
      <w:start w:val="1"/>
      <w:numFmt w:val="decimal"/>
      <w:lvlText w:val="%1.%2.%3.%4.%5.%6.%7.%8"/>
      <w:lvlJc w:val="left"/>
      <w:pPr>
        <w:ind w:left="4296" w:hanging="1440"/>
      </w:pPr>
      <w:rPr>
        <w:rFonts w:hint="default"/>
        <w:b w:val="0"/>
      </w:rPr>
    </w:lvl>
    <w:lvl w:ilvl="8">
      <w:start w:val="1"/>
      <w:numFmt w:val="decimal"/>
      <w:lvlText w:val="%1.%2.%3.%4.%5.%6.%7.%8.%9"/>
      <w:lvlJc w:val="left"/>
      <w:pPr>
        <w:ind w:left="5064" w:hanging="1800"/>
      </w:pPr>
      <w:rPr>
        <w:rFonts w:hint="default"/>
        <w:b w:val="0"/>
      </w:rPr>
    </w:lvl>
  </w:abstractNum>
  <w:abstractNum w:abstractNumId="11" w15:restartNumberingAfterBreak="0">
    <w:nsid w:val="7B1F272E"/>
    <w:multiLevelType w:val="multilevel"/>
    <w:tmpl w:val="3C862CF4"/>
    <w:lvl w:ilvl="0">
      <w:start w:val="1"/>
      <w:numFmt w:val="decimal"/>
      <w:lvlText w:val="%1"/>
      <w:lvlJc w:val="left"/>
      <w:pPr>
        <w:ind w:left="408" w:hanging="408"/>
      </w:pPr>
      <w:rPr>
        <w:rFonts w:hint="default"/>
      </w:rPr>
    </w:lvl>
    <w:lvl w:ilvl="1">
      <w:start w:val="1"/>
      <w:numFmt w:val="decimal"/>
      <w:lvlText w:val="%2."/>
      <w:lvlJc w:val="left"/>
      <w:pPr>
        <w:ind w:left="408" w:hanging="408"/>
      </w:pPr>
      <w:rPr>
        <w:rFonts w:asciiTheme="minorHAnsi" w:eastAsiaTheme="minorHAnsi" w:hAnsiTheme="minorHAnsi" w:cstheme="minorBid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90047672">
    <w:abstractNumId w:val="11"/>
  </w:num>
  <w:num w:numId="2" w16cid:durableId="1446385225">
    <w:abstractNumId w:val="0"/>
  </w:num>
  <w:num w:numId="3" w16cid:durableId="365953239">
    <w:abstractNumId w:val="5"/>
  </w:num>
  <w:num w:numId="4" w16cid:durableId="1849098432">
    <w:abstractNumId w:val="8"/>
  </w:num>
  <w:num w:numId="5" w16cid:durableId="134838271">
    <w:abstractNumId w:val="10"/>
  </w:num>
  <w:num w:numId="6" w16cid:durableId="1766224537">
    <w:abstractNumId w:val="6"/>
  </w:num>
  <w:num w:numId="7" w16cid:durableId="798648900">
    <w:abstractNumId w:val="4"/>
  </w:num>
  <w:num w:numId="8" w16cid:durableId="345787940">
    <w:abstractNumId w:val="2"/>
  </w:num>
  <w:num w:numId="9" w16cid:durableId="58217376">
    <w:abstractNumId w:val="3"/>
  </w:num>
  <w:num w:numId="10" w16cid:durableId="1239482946">
    <w:abstractNumId w:val="1"/>
  </w:num>
  <w:num w:numId="11" w16cid:durableId="976911889">
    <w:abstractNumId w:val="9"/>
  </w:num>
  <w:num w:numId="12" w16cid:durableId="17977207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AFD"/>
    <w:rsid w:val="000045FF"/>
    <w:rsid w:val="000D1798"/>
    <w:rsid w:val="000E55E4"/>
    <w:rsid w:val="000E62EF"/>
    <w:rsid w:val="0016511D"/>
    <w:rsid w:val="00166F58"/>
    <w:rsid w:val="00195AD1"/>
    <w:rsid w:val="001C50EC"/>
    <w:rsid w:val="00205D4F"/>
    <w:rsid w:val="002513AE"/>
    <w:rsid w:val="0025738E"/>
    <w:rsid w:val="0028397A"/>
    <w:rsid w:val="003046CC"/>
    <w:rsid w:val="003D35C4"/>
    <w:rsid w:val="003F3C1C"/>
    <w:rsid w:val="00447027"/>
    <w:rsid w:val="00483271"/>
    <w:rsid w:val="004939C7"/>
    <w:rsid w:val="004B2990"/>
    <w:rsid w:val="004C505B"/>
    <w:rsid w:val="004F7D4A"/>
    <w:rsid w:val="0050273B"/>
    <w:rsid w:val="00514B1F"/>
    <w:rsid w:val="00570D33"/>
    <w:rsid w:val="005C38E3"/>
    <w:rsid w:val="005D1D68"/>
    <w:rsid w:val="005F28F9"/>
    <w:rsid w:val="00633AA0"/>
    <w:rsid w:val="006448AF"/>
    <w:rsid w:val="006868C6"/>
    <w:rsid w:val="006B3677"/>
    <w:rsid w:val="00713FBD"/>
    <w:rsid w:val="00734443"/>
    <w:rsid w:val="00772239"/>
    <w:rsid w:val="007C0B85"/>
    <w:rsid w:val="007E457C"/>
    <w:rsid w:val="00812871"/>
    <w:rsid w:val="00864380"/>
    <w:rsid w:val="00871684"/>
    <w:rsid w:val="00877F94"/>
    <w:rsid w:val="0090116B"/>
    <w:rsid w:val="00953AFD"/>
    <w:rsid w:val="009A6FD1"/>
    <w:rsid w:val="00A06ECF"/>
    <w:rsid w:val="00A23F0D"/>
    <w:rsid w:val="00A43D46"/>
    <w:rsid w:val="00AA28D7"/>
    <w:rsid w:val="00AB5A52"/>
    <w:rsid w:val="00AF0012"/>
    <w:rsid w:val="00B40950"/>
    <w:rsid w:val="00B72A58"/>
    <w:rsid w:val="00BF5D79"/>
    <w:rsid w:val="00C21BD6"/>
    <w:rsid w:val="00C25518"/>
    <w:rsid w:val="00C6722B"/>
    <w:rsid w:val="00D36B2F"/>
    <w:rsid w:val="00DA1340"/>
    <w:rsid w:val="00DB03C3"/>
    <w:rsid w:val="00DB3953"/>
    <w:rsid w:val="00DE6AAC"/>
    <w:rsid w:val="00E15D48"/>
    <w:rsid w:val="00E31630"/>
    <w:rsid w:val="00E67FA8"/>
    <w:rsid w:val="00E97D80"/>
    <w:rsid w:val="00ED662D"/>
    <w:rsid w:val="00EE523A"/>
    <w:rsid w:val="00F10E7B"/>
    <w:rsid w:val="00F13336"/>
    <w:rsid w:val="00F82B8C"/>
    <w:rsid w:val="00F918E3"/>
    <w:rsid w:val="00FE0BAC"/>
    <w:rsid w:val="7A537B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91E11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205D4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Pealkiri2">
    <w:name w:val="heading 2"/>
    <w:basedOn w:val="Pealkiri1"/>
    <w:next w:val="Normaallaad"/>
    <w:link w:val="Pealkiri2Mrk"/>
    <w:qFormat/>
    <w:rsid w:val="00205D4F"/>
    <w:pPr>
      <w:keepLines w:val="0"/>
      <w:spacing w:after="120"/>
      <w:outlineLvl w:val="1"/>
    </w:pPr>
    <w:rPr>
      <w:rFonts w:ascii="Arial" w:eastAsia="Times New Roman" w:hAnsi="Arial" w:cs="Times New Roman"/>
      <w:b/>
      <w:color w:val="auto"/>
      <w:sz w:val="20"/>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Kuupev1">
    <w:name w:val="Kuupäev1"/>
    <w:basedOn w:val="Normaallaad"/>
    <w:qFormat/>
    <w:rsid w:val="00877F94"/>
    <w:pPr>
      <w:tabs>
        <w:tab w:val="left" w:pos="17628"/>
      </w:tabs>
      <w:ind w:left="5103"/>
    </w:pPr>
    <w:rPr>
      <w:rFonts w:ascii="GT Haptik Light" w:hAnsi="GT Haptik Light"/>
      <w:color w:val="FFFFFF" w:themeColor="background1"/>
      <w:sz w:val="80"/>
      <w:szCs w:val="80"/>
    </w:rPr>
  </w:style>
  <w:style w:type="paragraph" w:customStyle="1" w:styleId="INFO">
    <w:name w:val="INFO"/>
    <w:basedOn w:val="Normaallaad"/>
    <w:qFormat/>
    <w:rsid w:val="00877F94"/>
    <w:pPr>
      <w:tabs>
        <w:tab w:val="left" w:pos="17628"/>
      </w:tabs>
      <w:ind w:left="3828" w:right="1675"/>
    </w:pPr>
    <w:rPr>
      <w:rFonts w:ascii="GT Haptik Light" w:hAnsi="GT Haptik Light"/>
      <w:color w:val="FFFFFF" w:themeColor="background1"/>
      <w:sz w:val="40"/>
      <w:szCs w:val="40"/>
    </w:rPr>
  </w:style>
  <w:style w:type="paragraph" w:customStyle="1" w:styleId="PEALKIRI">
    <w:name w:val="PEALKIRI"/>
    <w:basedOn w:val="Normaallaad"/>
    <w:qFormat/>
    <w:rsid w:val="00877F94"/>
    <w:pPr>
      <w:tabs>
        <w:tab w:val="left" w:pos="17628"/>
      </w:tabs>
      <w:ind w:left="3828" w:right="1675"/>
    </w:pPr>
    <w:rPr>
      <w:rFonts w:ascii="GT Haptik Medium" w:hAnsi="GT Haptik Medium"/>
      <w:color w:val="FFFFFF" w:themeColor="background1"/>
      <w:sz w:val="56"/>
      <w:szCs w:val="56"/>
    </w:rPr>
  </w:style>
  <w:style w:type="paragraph" w:styleId="Pis">
    <w:name w:val="header"/>
    <w:basedOn w:val="Normaallaad"/>
    <w:link w:val="PisMrk"/>
    <w:uiPriority w:val="99"/>
    <w:unhideWhenUsed/>
    <w:rsid w:val="00953AFD"/>
    <w:pPr>
      <w:tabs>
        <w:tab w:val="center" w:pos="4680"/>
        <w:tab w:val="right" w:pos="9360"/>
      </w:tabs>
    </w:pPr>
  </w:style>
  <w:style w:type="character" w:customStyle="1" w:styleId="PisMrk">
    <w:name w:val="Päis Märk"/>
    <w:basedOn w:val="Liguvaikefont"/>
    <w:link w:val="Pis"/>
    <w:uiPriority w:val="99"/>
    <w:rsid w:val="00953AFD"/>
  </w:style>
  <w:style w:type="paragraph" w:styleId="Jalus">
    <w:name w:val="footer"/>
    <w:basedOn w:val="Normaallaad"/>
    <w:link w:val="JalusMrk"/>
    <w:uiPriority w:val="99"/>
    <w:unhideWhenUsed/>
    <w:rsid w:val="00953AFD"/>
    <w:pPr>
      <w:tabs>
        <w:tab w:val="center" w:pos="4680"/>
        <w:tab w:val="right" w:pos="9360"/>
      </w:tabs>
    </w:pPr>
  </w:style>
  <w:style w:type="character" w:customStyle="1" w:styleId="JalusMrk">
    <w:name w:val="Jalus Märk"/>
    <w:basedOn w:val="Liguvaikefont"/>
    <w:link w:val="Jalus"/>
    <w:uiPriority w:val="99"/>
    <w:rsid w:val="00953AFD"/>
  </w:style>
  <w:style w:type="character" w:customStyle="1" w:styleId="Pealkiri2Mrk">
    <w:name w:val="Pealkiri 2 Märk"/>
    <w:basedOn w:val="Liguvaikefont"/>
    <w:link w:val="Pealkiri2"/>
    <w:rsid w:val="00205D4F"/>
    <w:rPr>
      <w:rFonts w:ascii="Arial" w:eastAsia="Times New Roman" w:hAnsi="Arial" w:cs="Times New Roman"/>
      <w:b/>
      <w:sz w:val="20"/>
      <w:szCs w:val="20"/>
    </w:rPr>
  </w:style>
  <w:style w:type="paragraph" w:customStyle="1" w:styleId="Body">
    <w:name w:val="Body"/>
    <w:aliases w:val="by"/>
    <w:basedOn w:val="Normaallaad"/>
    <w:rsid w:val="00205D4F"/>
    <w:pPr>
      <w:spacing w:after="260" w:line="260" w:lineRule="exact"/>
    </w:pPr>
    <w:rPr>
      <w:rFonts w:ascii="Times New Roman" w:eastAsia="Times New Roman" w:hAnsi="Times New Roman" w:cs="Times New Roman"/>
      <w:sz w:val="22"/>
      <w:szCs w:val="20"/>
      <w:lang w:val="et-EE"/>
    </w:rPr>
  </w:style>
  <w:style w:type="paragraph" w:styleId="Loendilik">
    <w:name w:val="List Paragraph"/>
    <w:basedOn w:val="Normaallaad"/>
    <w:uiPriority w:val="34"/>
    <w:qFormat/>
    <w:rsid w:val="00205D4F"/>
    <w:pPr>
      <w:spacing w:after="160" w:line="259" w:lineRule="auto"/>
      <w:ind w:left="720"/>
      <w:contextualSpacing/>
    </w:pPr>
    <w:rPr>
      <w:sz w:val="22"/>
      <w:szCs w:val="22"/>
      <w:lang w:val="et-EE"/>
    </w:rPr>
  </w:style>
  <w:style w:type="character" w:customStyle="1" w:styleId="Pealkiri1Mrk">
    <w:name w:val="Pealkiri 1 Märk"/>
    <w:basedOn w:val="Liguvaikefont"/>
    <w:link w:val="Pealkiri1"/>
    <w:uiPriority w:val="9"/>
    <w:rsid w:val="00205D4F"/>
    <w:rPr>
      <w:rFonts w:asciiTheme="majorHAnsi" w:eastAsiaTheme="majorEastAsia" w:hAnsiTheme="majorHAnsi" w:cstheme="majorBidi"/>
      <w:color w:val="2E74B5" w:themeColor="accent1" w:themeShade="BF"/>
      <w:sz w:val="32"/>
      <w:szCs w:val="32"/>
    </w:rPr>
  </w:style>
  <w:style w:type="paragraph" w:styleId="Redaktsioon">
    <w:name w:val="Revision"/>
    <w:hidden/>
    <w:uiPriority w:val="99"/>
    <w:semiHidden/>
    <w:rsid w:val="00C25518"/>
  </w:style>
  <w:style w:type="character" w:styleId="Kommentaariviide">
    <w:name w:val="annotation reference"/>
    <w:basedOn w:val="Liguvaikefont"/>
    <w:uiPriority w:val="99"/>
    <w:semiHidden/>
    <w:unhideWhenUsed/>
    <w:rsid w:val="004C505B"/>
    <w:rPr>
      <w:sz w:val="16"/>
      <w:szCs w:val="16"/>
    </w:rPr>
  </w:style>
  <w:style w:type="paragraph" w:styleId="Kommentaaritekst">
    <w:name w:val="annotation text"/>
    <w:basedOn w:val="Normaallaad"/>
    <w:link w:val="KommentaaritekstMrk"/>
    <w:uiPriority w:val="99"/>
    <w:unhideWhenUsed/>
    <w:rsid w:val="004C505B"/>
    <w:rPr>
      <w:sz w:val="20"/>
      <w:szCs w:val="20"/>
    </w:rPr>
  </w:style>
  <w:style w:type="character" w:customStyle="1" w:styleId="KommentaaritekstMrk">
    <w:name w:val="Kommentaari tekst Märk"/>
    <w:basedOn w:val="Liguvaikefont"/>
    <w:link w:val="Kommentaaritekst"/>
    <w:uiPriority w:val="99"/>
    <w:rsid w:val="004C505B"/>
    <w:rPr>
      <w:sz w:val="20"/>
      <w:szCs w:val="20"/>
    </w:rPr>
  </w:style>
  <w:style w:type="paragraph" w:styleId="Kommentaariteema">
    <w:name w:val="annotation subject"/>
    <w:basedOn w:val="Kommentaaritekst"/>
    <w:next w:val="Kommentaaritekst"/>
    <w:link w:val="KommentaariteemaMrk"/>
    <w:uiPriority w:val="99"/>
    <w:semiHidden/>
    <w:unhideWhenUsed/>
    <w:rsid w:val="004C505B"/>
    <w:rPr>
      <w:b/>
      <w:bCs/>
    </w:rPr>
  </w:style>
  <w:style w:type="character" w:customStyle="1" w:styleId="KommentaariteemaMrk">
    <w:name w:val="Kommentaari teema Märk"/>
    <w:basedOn w:val="KommentaaritekstMrk"/>
    <w:link w:val="Kommentaariteema"/>
    <w:uiPriority w:val="99"/>
    <w:semiHidden/>
    <w:rsid w:val="004C505B"/>
    <w:rPr>
      <w:b/>
      <w:bCs/>
      <w:sz w:val="20"/>
      <w:szCs w:val="20"/>
    </w:rPr>
  </w:style>
  <w:style w:type="paragraph" w:styleId="Jutumullitekst">
    <w:name w:val="Balloon Text"/>
    <w:basedOn w:val="Normaallaad"/>
    <w:link w:val="JutumullitekstMrk"/>
    <w:uiPriority w:val="99"/>
    <w:semiHidden/>
    <w:unhideWhenUsed/>
    <w:rsid w:val="00ED662D"/>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ED66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94cedfd-18b6-416b-a27a-1daa6530c4f3" xsi:nil="true"/>
    <lcf76f155ced4ddcb4097134ff3c332f xmlns="ff240e29-9a60-4385-81ea-f9ad5429e4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462BBEC138F794A9CD16ADFA73C0D18" ma:contentTypeVersion="14" ma:contentTypeDescription="Loo uus dokument" ma:contentTypeScope="" ma:versionID="7428cdbbc278d2df413a9fc05990e045">
  <xsd:schema xmlns:xsd="http://www.w3.org/2001/XMLSchema" xmlns:xs="http://www.w3.org/2001/XMLSchema" xmlns:p="http://schemas.microsoft.com/office/2006/metadata/properties" xmlns:ns2="ff240e29-9a60-4385-81ea-f9ad5429e405" xmlns:ns3="194cedfd-18b6-416b-a27a-1daa6530c4f3" targetNamespace="http://schemas.microsoft.com/office/2006/metadata/properties" ma:root="true" ma:fieldsID="57b0544aa0f9588651dc84e65959c8de" ns2:_="" ns3:_="">
    <xsd:import namespace="ff240e29-9a60-4385-81ea-f9ad5429e405"/>
    <xsd:import namespace="194cedfd-18b6-416b-a27a-1daa6530c4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240e29-9a60-4385-81ea-f9ad5429e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4cedfd-18b6-416b-a27a-1daa6530c4f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de6900-524c-4a91-a51d-f789c62f79fd}" ma:internalName="TaxCatchAll" ma:showField="CatchAllData" ma:web="194cedfd-18b6-416b-a27a-1daa6530c4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roperties xmlns="http://www.imanage.com/work/xmlschema">
  <documentid>LEGAL!11533596.2</documentid>
  <senderid>KADRI.HARGINEN</senderid>
  <senderemail>KADRI.HARGINEN@SORAINEN.COM</senderemail>
  <lastmodified>2024-04-02T21:47:00.0000000+03:00</lastmodified>
  <database>LEGAL</database>
</properties>
</file>

<file path=customXml/itemProps1.xml><?xml version="1.0" encoding="utf-8"?>
<ds:datastoreItem xmlns:ds="http://schemas.openxmlformats.org/officeDocument/2006/customXml" ds:itemID="{DB5DBB73-B64A-4AE3-B323-A450F1AF7395}">
  <ds:schemaRefs>
    <ds:schemaRef ds:uri="http://schemas.microsoft.com/office/2006/metadata/properties"/>
    <ds:schemaRef ds:uri="http://schemas.microsoft.com/office/infopath/2007/PartnerControls"/>
    <ds:schemaRef ds:uri="194cedfd-18b6-416b-a27a-1daa6530c4f3"/>
    <ds:schemaRef ds:uri="ff240e29-9a60-4385-81ea-f9ad5429e405"/>
  </ds:schemaRefs>
</ds:datastoreItem>
</file>

<file path=customXml/itemProps2.xml><?xml version="1.0" encoding="utf-8"?>
<ds:datastoreItem xmlns:ds="http://schemas.openxmlformats.org/officeDocument/2006/customXml" ds:itemID="{C208E759-91EA-4619-8ECD-3B55282E96F5}">
  <ds:schemaRefs>
    <ds:schemaRef ds:uri="http://schemas.microsoft.com/sharepoint/v3/contenttype/forms"/>
  </ds:schemaRefs>
</ds:datastoreItem>
</file>

<file path=customXml/itemProps3.xml><?xml version="1.0" encoding="utf-8"?>
<ds:datastoreItem xmlns:ds="http://schemas.openxmlformats.org/officeDocument/2006/customXml" ds:itemID="{A89FAB6D-DDB1-4473-8780-29BA56607218}"/>
</file>

<file path=customXml/itemProps4.xml><?xml version="1.0" encoding="utf-8"?>
<ds:datastoreItem xmlns:ds="http://schemas.openxmlformats.org/officeDocument/2006/customXml" ds:itemID="{F89C2825-7538-41C3-A840-A02B3A231C60}">
  <ds:schemaRefs>
    <ds:schemaRef ds:uri="http://schemas.openxmlformats.org/officeDocument/2006/bibliography"/>
  </ds:schemaRefs>
</ds:datastoreItem>
</file>

<file path=customXml/itemProps5.xml><?xml version="1.0" encoding="utf-8"?>
<ds:datastoreItem xmlns:ds="http://schemas.openxmlformats.org/officeDocument/2006/customXml" ds:itemID="{81F0006F-DA11-4F02-92CF-3AC18AA72E2E}">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1763</Words>
  <Characters>10230</Characters>
  <Application>Microsoft Office Word</Application>
  <DocSecurity>0</DocSecurity>
  <Lines>85</Lines>
  <Paragraphs>23</Paragraphs>
  <ScaleCrop>false</ScaleCrop>
  <Company>RMV</Company>
  <LinksUpToDate>false</LinksUpToDate>
  <CharactersWithSpaces>11970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Daily Trippel</dc:creator>
  <cp:keywords/>
  <dc:description/>
  <cp:lastModifiedBy>Daily Trippel - ERSO</cp:lastModifiedBy>
  <cp:revision>8</cp:revision>
  <dcterms:created xsi:type="dcterms:W3CDTF">2026-01-05T11:11:00Z</dcterms:created>
  <dcterms:modified xsi:type="dcterms:W3CDTF">2026-01-05T11:11:00Z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df1c753e6874ba5f619294d94bf769f8b3ca40b56f824fc1f6280ca67c6ad15b</vt:lpwstr>
  </property>
  <property fmtid="{D5CDD505-2E9C-101B-9397-08002B2CF9AE}" pid="3" name="ContentTypeId">
    <vt:lpwstr>0x0101001462BBEC138F794A9CD16ADFA73C0D18</vt:lpwstr>
  </property>
  <property fmtid="{D5CDD505-2E9C-101B-9397-08002B2CF9AE}" pid="4" name="Order">
    <vt:r8>190600</vt:r8>
  </property>
  <property fmtid="{D5CDD505-2E9C-101B-9397-08002B2CF9AE}" pid="5" name="MSIP_Label_defa4170-0d19-0005-0004-bc88714345d2_Enabled">
    <vt:lpwstr>true</vt:lpwstr>
  </property>
  <property fmtid="{D5CDD505-2E9C-101B-9397-08002B2CF9AE}" pid="6" name="MSIP_Label_defa4170-0d19-0005-0004-bc88714345d2_SetDate">
    <vt:lpwstr>2026-01-05T11:11:35Z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8fe098d2-428d-4bd4-9803-7195fe96f0e2</vt:lpwstr>
  </property>
  <property fmtid="{D5CDD505-2E9C-101B-9397-08002B2CF9AE}" pid="10" name="MSIP_Label_defa4170-0d19-0005-0004-bc88714345d2_ActionId">
    <vt:lpwstr>ad7874d5-1347-4403-8a75-3fceee6bf51e</vt:lpwstr>
  </property>
  <property fmtid="{D5CDD505-2E9C-101B-9397-08002B2CF9AE}" pid="11" name="MSIP_Label_defa4170-0d19-0005-0004-bc88714345d2_ContentBits">
    <vt:lpwstr>0</vt:lpwstr>
  </property>
  <property fmtid="{D5CDD505-2E9C-101B-9397-08002B2CF9AE}" pid="12" name="MSIP_Label_defa4170-0d19-0005-0004-bc88714345d2_Tag">
    <vt:lpwstr>10, 3, 0, 2</vt:lpwstr>
  </property>
  <property fmtid="{D5CDD505-2E9C-101B-9397-08002B2CF9AE}" pid="13" name="MediaServiceImageTags">
    <vt:lpwstr/>
  </property>
</Properties>
</file>